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15" w:type="dxa"/>
          <w:left w:w="115" w:type="dxa"/>
          <w:bottom w:w="115" w:type="dxa"/>
          <w:right w:w="115" w:type="dxa"/>
        </w:tblCellMar>
        <w:tblLook w:val="00BF"/>
      </w:tblPr>
      <w:tblGrid>
        <w:gridCol w:w="4779"/>
        <w:gridCol w:w="4779"/>
      </w:tblGrid>
      <w:tr w:rsidR="008008E9" w:rsidRPr="0048162D">
        <w:trPr>
          <w:trHeight w:val="720"/>
        </w:trPr>
        <w:tc>
          <w:tcPr>
            <w:tcW w:w="9558" w:type="dxa"/>
            <w:gridSpan w:val="2"/>
          </w:tcPr>
          <w:p w:rsidR="008008E9" w:rsidRPr="007303BA" w:rsidRDefault="007978B5" w:rsidP="000632A3">
            <w:pPr>
              <w:jc w:val="center"/>
              <w:rPr>
                <w:rFonts w:ascii="Arial" w:hAnsi="Arial" w:cs="Arial"/>
                <w:b/>
                <w:sz w:val="28"/>
                <w:szCs w:val="28"/>
              </w:rPr>
            </w:pPr>
            <w:r w:rsidRPr="007303BA">
              <w:rPr>
                <w:rFonts w:ascii="Arial" w:hAnsi="Arial" w:cs="Arial"/>
                <w:b/>
                <w:sz w:val="28"/>
                <w:szCs w:val="28"/>
              </w:rPr>
              <w:t>Agricultural Engineering 1 &amp; 2</w:t>
            </w:r>
          </w:p>
          <w:p w:rsidR="007978B5" w:rsidRPr="007303BA" w:rsidRDefault="007978B5" w:rsidP="000632A3">
            <w:pPr>
              <w:jc w:val="center"/>
              <w:rPr>
                <w:rFonts w:ascii="Arial" w:hAnsi="Arial" w:cs="Arial"/>
                <w:b/>
                <w:sz w:val="28"/>
                <w:szCs w:val="28"/>
              </w:rPr>
            </w:pPr>
            <w:r w:rsidRPr="007303BA">
              <w:rPr>
                <w:rFonts w:ascii="Arial" w:hAnsi="Arial" w:cs="Arial"/>
                <w:b/>
                <w:sz w:val="28"/>
                <w:szCs w:val="28"/>
              </w:rPr>
              <w:t>Davis Senior High School</w:t>
            </w:r>
          </w:p>
          <w:p w:rsidR="007978B5" w:rsidRPr="007303BA" w:rsidRDefault="007978B5" w:rsidP="000632A3">
            <w:pPr>
              <w:jc w:val="center"/>
              <w:rPr>
                <w:rFonts w:ascii="Arial" w:hAnsi="Arial" w:cs="Arial"/>
                <w:sz w:val="28"/>
                <w:szCs w:val="28"/>
                <w:u w:val="double"/>
              </w:rPr>
            </w:pPr>
            <w:r w:rsidRPr="007303BA">
              <w:rPr>
                <w:rFonts w:ascii="Arial" w:hAnsi="Arial" w:cs="Arial"/>
                <w:b/>
                <w:sz w:val="28"/>
                <w:szCs w:val="28"/>
              </w:rPr>
              <w:t>Alex Hess, Instructor</w:t>
            </w:r>
          </w:p>
        </w:tc>
      </w:tr>
      <w:tr w:rsidR="008008E9" w:rsidRPr="0048162D">
        <w:trPr>
          <w:trHeight w:val="450"/>
        </w:trPr>
        <w:tc>
          <w:tcPr>
            <w:tcW w:w="9558" w:type="dxa"/>
            <w:gridSpan w:val="2"/>
          </w:tcPr>
          <w:p w:rsidR="008008E9" w:rsidRPr="007303BA" w:rsidRDefault="007978B5">
            <w:pPr>
              <w:tabs>
                <w:tab w:val="left" w:pos="6704"/>
              </w:tabs>
              <w:jc w:val="center"/>
              <w:rPr>
                <w:rFonts w:ascii="Arial" w:hAnsi="Arial" w:cs="Arial"/>
                <w:sz w:val="28"/>
                <w:szCs w:val="28"/>
                <w:u w:val="single"/>
              </w:rPr>
            </w:pPr>
            <w:r w:rsidRPr="007303BA">
              <w:rPr>
                <w:rFonts w:ascii="Arial" w:hAnsi="Arial" w:cs="Arial"/>
                <w:sz w:val="28"/>
                <w:szCs w:val="28"/>
                <w:u w:val="single"/>
              </w:rPr>
              <w:t>Electrical</w:t>
            </w:r>
            <w:r w:rsidR="007303BA">
              <w:rPr>
                <w:rFonts w:ascii="Arial" w:hAnsi="Arial" w:cs="Arial"/>
                <w:sz w:val="28"/>
                <w:szCs w:val="28"/>
                <w:u w:val="single"/>
              </w:rPr>
              <w:t xml:space="preserve"> Contracting </w:t>
            </w:r>
            <w:r w:rsidR="00C43644" w:rsidRPr="007303BA">
              <w:rPr>
                <w:rFonts w:ascii="Arial" w:hAnsi="Arial" w:cs="Arial"/>
                <w:sz w:val="28"/>
                <w:szCs w:val="28"/>
                <w:u w:val="single"/>
              </w:rPr>
              <w:t>Service</w:t>
            </w:r>
            <w:r w:rsidR="007303BA">
              <w:rPr>
                <w:rFonts w:ascii="Arial" w:hAnsi="Arial" w:cs="Arial"/>
                <w:sz w:val="28"/>
                <w:szCs w:val="28"/>
                <w:u w:val="single"/>
              </w:rPr>
              <w:t>s</w:t>
            </w:r>
          </w:p>
        </w:tc>
      </w:tr>
      <w:tr w:rsidR="008008E9" w:rsidRPr="0048162D">
        <w:tc>
          <w:tcPr>
            <w:tcW w:w="9558" w:type="dxa"/>
            <w:gridSpan w:val="2"/>
          </w:tcPr>
          <w:p w:rsidR="007978B5" w:rsidRPr="000632A3" w:rsidRDefault="007978B5" w:rsidP="003D550F">
            <w:pPr>
              <w:jc w:val="center"/>
              <w:outlineLvl w:val="2"/>
              <w:rPr>
                <w:rFonts w:ascii="Arial" w:hAnsi="Arial" w:cs="Arial"/>
              </w:rPr>
            </w:pPr>
            <w:r w:rsidRPr="000632A3">
              <w:rPr>
                <w:rFonts w:ascii="Arial" w:hAnsi="Arial" w:cs="Arial"/>
              </w:rPr>
              <w:t>Agricultural Mechanics Pathway, Agriculture</w:t>
            </w:r>
            <w:r w:rsidR="003D550F" w:rsidRPr="000632A3">
              <w:rPr>
                <w:rFonts w:ascii="Arial" w:hAnsi="Arial" w:cs="Arial"/>
              </w:rPr>
              <w:t xml:space="preserve"> &amp;</w:t>
            </w:r>
            <w:r w:rsidRPr="000632A3">
              <w:rPr>
                <w:rFonts w:ascii="Arial" w:hAnsi="Arial" w:cs="Arial"/>
              </w:rPr>
              <w:t xml:space="preserve"> Natural Resource Industry Sector</w:t>
            </w:r>
          </w:p>
          <w:p w:rsidR="008008E9" w:rsidRPr="0048162D" w:rsidRDefault="008008E9" w:rsidP="003D550F">
            <w:pPr>
              <w:jc w:val="center"/>
              <w:outlineLvl w:val="2"/>
              <w:rPr>
                <w:rFonts w:ascii="Arial" w:hAnsi="Arial" w:cs="Arial"/>
              </w:rPr>
            </w:pPr>
            <w:r w:rsidRPr="0048162D">
              <w:rPr>
                <w:rFonts w:ascii="Arial" w:hAnsi="Arial" w:cs="Arial"/>
                <w:b/>
              </w:rPr>
              <w:t>Grade Levels:</w:t>
            </w:r>
            <w:r w:rsidR="00952340" w:rsidRPr="0048162D">
              <w:rPr>
                <w:rFonts w:ascii="Arial" w:hAnsi="Arial" w:cs="Arial"/>
                <w:b/>
              </w:rPr>
              <w:t xml:space="preserve">  </w:t>
            </w:r>
            <w:r w:rsidR="003D550F" w:rsidRPr="0048162D">
              <w:rPr>
                <w:rFonts w:ascii="Arial" w:hAnsi="Arial" w:cs="Arial"/>
              </w:rPr>
              <w:t>9 &amp; 10</w:t>
            </w:r>
            <w:r w:rsidR="003D550F" w:rsidRPr="0048162D">
              <w:rPr>
                <w:rFonts w:ascii="Arial" w:hAnsi="Arial" w:cs="Arial"/>
              </w:rPr>
              <w:tab/>
            </w:r>
            <w:r w:rsidR="003D550F" w:rsidRPr="0048162D">
              <w:rPr>
                <w:rFonts w:ascii="Arial" w:hAnsi="Arial" w:cs="Arial"/>
              </w:rPr>
              <w:tab/>
            </w:r>
            <w:r w:rsidR="003D550F" w:rsidRPr="0048162D">
              <w:rPr>
                <w:rFonts w:ascii="Arial" w:hAnsi="Arial" w:cs="Arial"/>
                <w:b/>
              </w:rPr>
              <w:t>Date:</w:t>
            </w:r>
            <w:r w:rsidR="00952340" w:rsidRPr="0048162D">
              <w:rPr>
                <w:rFonts w:ascii="Arial" w:hAnsi="Arial" w:cs="Arial"/>
              </w:rPr>
              <w:t xml:space="preserve">  </w:t>
            </w:r>
            <w:r w:rsidR="003D550F" w:rsidRPr="0048162D">
              <w:rPr>
                <w:rFonts w:ascii="Arial" w:hAnsi="Arial" w:cs="Arial"/>
              </w:rPr>
              <w:t>Fall 2013</w:t>
            </w:r>
          </w:p>
        </w:tc>
      </w:tr>
      <w:tr w:rsidR="008008E9" w:rsidRPr="0048162D">
        <w:tc>
          <w:tcPr>
            <w:tcW w:w="9558" w:type="dxa"/>
            <w:gridSpan w:val="2"/>
          </w:tcPr>
          <w:p w:rsidR="008008E9" w:rsidRPr="0048162D" w:rsidRDefault="008008E9">
            <w:pPr>
              <w:jc w:val="center"/>
              <w:rPr>
                <w:rFonts w:ascii="Arial" w:hAnsi="Arial" w:cs="Arial"/>
                <w:u w:val="single"/>
              </w:rPr>
            </w:pPr>
            <w:r w:rsidRPr="0048162D">
              <w:rPr>
                <w:rFonts w:ascii="Arial" w:hAnsi="Arial" w:cs="Arial"/>
                <w:u w:val="single"/>
              </w:rPr>
              <w:t>Lesson Overview</w:t>
            </w:r>
          </w:p>
        </w:tc>
      </w:tr>
      <w:tr w:rsidR="008008E9" w:rsidRPr="0048162D">
        <w:tc>
          <w:tcPr>
            <w:tcW w:w="9558" w:type="dxa"/>
            <w:gridSpan w:val="2"/>
          </w:tcPr>
          <w:p w:rsidR="008008E9" w:rsidRPr="0048162D" w:rsidRDefault="00C43644" w:rsidP="006C4821">
            <w:pPr>
              <w:rPr>
                <w:rFonts w:ascii="Arial" w:hAnsi="Arial" w:cs="Arial"/>
              </w:rPr>
            </w:pPr>
            <w:r w:rsidRPr="0048162D">
              <w:rPr>
                <w:rFonts w:ascii="Arial" w:hAnsi="Arial" w:cs="Arial"/>
              </w:rPr>
              <w:t>Students will demonstrate basic understanding of electrical systems commonly found in agricultural structures.  Students will also demonstrate basic proficiency in w</w:t>
            </w:r>
            <w:r w:rsidR="00016985" w:rsidRPr="0048162D">
              <w:rPr>
                <w:rFonts w:ascii="Arial" w:hAnsi="Arial" w:cs="Arial"/>
              </w:rPr>
              <w:t>iring and fixture installation</w:t>
            </w:r>
            <w:r w:rsidRPr="0048162D">
              <w:rPr>
                <w:rFonts w:ascii="Arial" w:hAnsi="Arial" w:cs="Arial"/>
              </w:rPr>
              <w:t xml:space="preserve"> </w:t>
            </w:r>
            <w:r w:rsidR="00016985" w:rsidRPr="0048162D">
              <w:rPr>
                <w:rFonts w:ascii="Arial" w:hAnsi="Arial" w:cs="Arial"/>
              </w:rPr>
              <w:t>that</w:t>
            </w:r>
            <w:r w:rsidRPr="0048162D">
              <w:rPr>
                <w:rFonts w:ascii="Arial" w:hAnsi="Arial" w:cs="Arial"/>
              </w:rPr>
              <w:t xml:space="preserve"> meet National Electric Code (NEC) requirements and Electrical Scope of Work </w:t>
            </w:r>
            <w:r w:rsidR="00016985" w:rsidRPr="0048162D">
              <w:rPr>
                <w:rFonts w:ascii="Arial" w:hAnsi="Arial" w:cs="Arial"/>
              </w:rPr>
              <w:t>specifications commonly used in industry</w:t>
            </w:r>
            <w:r w:rsidRPr="0048162D">
              <w:rPr>
                <w:rFonts w:ascii="Arial" w:hAnsi="Arial" w:cs="Arial"/>
              </w:rPr>
              <w:t xml:space="preserve"> </w:t>
            </w:r>
            <w:r w:rsidR="000E2900">
              <w:rPr>
                <w:rFonts w:ascii="Arial" w:hAnsi="Arial" w:cs="Arial"/>
              </w:rPr>
              <w:t>when contracting</w:t>
            </w:r>
            <w:r w:rsidRPr="0048162D">
              <w:rPr>
                <w:rFonts w:ascii="Arial" w:hAnsi="Arial" w:cs="Arial"/>
              </w:rPr>
              <w:t xml:space="preserve"> </w:t>
            </w:r>
            <w:r w:rsidR="005F61FB" w:rsidRPr="0048162D">
              <w:rPr>
                <w:rFonts w:ascii="Arial" w:hAnsi="Arial" w:cs="Arial"/>
              </w:rPr>
              <w:t xml:space="preserve">with the </w:t>
            </w:r>
            <w:r w:rsidRPr="0048162D">
              <w:rPr>
                <w:rFonts w:ascii="Arial" w:hAnsi="Arial" w:cs="Arial"/>
              </w:rPr>
              <w:t xml:space="preserve">trades.  Students will be divided into </w:t>
            </w:r>
            <w:r w:rsidR="00BB2E12" w:rsidRPr="0048162D">
              <w:rPr>
                <w:rFonts w:ascii="Arial" w:hAnsi="Arial" w:cs="Arial"/>
              </w:rPr>
              <w:t xml:space="preserve">Electrical Company Build Teams </w:t>
            </w:r>
            <w:r w:rsidRPr="0048162D">
              <w:rPr>
                <w:rFonts w:ascii="Arial" w:hAnsi="Arial" w:cs="Arial"/>
              </w:rPr>
              <w:t xml:space="preserve">and act as electrical companies bidding for a contract </w:t>
            </w:r>
            <w:r w:rsidR="00BB2E12" w:rsidRPr="0048162D">
              <w:rPr>
                <w:rFonts w:ascii="Arial" w:hAnsi="Arial" w:cs="Arial"/>
              </w:rPr>
              <w:t>for</w:t>
            </w:r>
            <w:r w:rsidRPr="0048162D">
              <w:rPr>
                <w:rFonts w:ascii="Arial" w:hAnsi="Arial" w:cs="Arial"/>
              </w:rPr>
              <w:t xml:space="preserve"> a large agricultural </w:t>
            </w:r>
            <w:r w:rsidR="00BB2E12" w:rsidRPr="0048162D">
              <w:rPr>
                <w:rFonts w:ascii="Arial" w:hAnsi="Arial" w:cs="Arial"/>
              </w:rPr>
              <w:t xml:space="preserve">land </w:t>
            </w:r>
            <w:r w:rsidRPr="0048162D">
              <w:rPr>
                <w:rFonts w:ascii="Arial" w:hAnsi="Arial" w:cs="Arial"/>
              </w:rPr>
              <w:t>development tha</w:t>
            </w:r>
            <w:r w:rsidR="005F61FB" w:rsidRPr="0048162D">
              <w:rPr>
                <w:rFonts w:ascii="Arial" w:hAnsi="Arial" w:cs="Arial"/>
              </w:rPr>
              <w:t>t includes multiple structures.  Students will calculate voltage, resistance, current and power using Ohms law</w:t>
            </w:r>
            <w:r w:rsidR="000E2900">
              <w:rPr>
                <w:rFonts w:ascii="Arial" w:hAnsi="Arial" w:cs="Arial"/>
              </w:rPr>
              <w:t>, then use it to determine</w:t>
            </w:r>
            <w:r w:rsidR="00BB2E12" w:rsidRPr="0048162D">
              <w:rPr>
                <w:rFonts w:ascii="Arial" w:hAnsi="Arial" w:cs="Arial"/>
              </w:rPr>
              <w:t xml:space="preserve"> loading of an electrical circuit</w:t>
            </w:r>
            <w:r w:rsidR="005F61FB" w:rsidRPr="0048162D">
              <w:rPr>
                <w:rFonts w:ascii="Arial" w:hAnsi="Arial" w:cs="Arial"/>
              </w:rPr>
              <w:t xml:space="preserve">.  Students will use a digital multi-meter </w:t>
            </w:r>
            <w:r w:rsidR="000E2900">
              <w:rPr>
                <w:rFonts w:ascii="Arial" w:hAnsi="Arial" w:cs="Arial"/>
              </w:rPr>
              <w:t>for</w:t>
            </w:r>
            <w:r w:rsidR="00BB2E12" w:rsidRPr="0048162D">
              <w:rPr>
                <w:rFonts w:ascii="Arial" w:hAnsi="Arial" w:cs="Arial"/>
              </w:rPr>
              <w:t xml:space="preserve"> testing and </w:t>
            </w:r>
            <w:r w:rsidR="005F61FB" w:rsidRPr="0048162D">
              <w:rPr>
                <w:rFonts w:ascii="Arial" w:hAnsi="Arial" w:cs="Arial"/>
              </w:rPr>
              <w:t>problem solving</w:t>
            </w:r>
            <w:r w:rsidR="006C4821">
              <w:rPr>
                <w:rFonts w:ascii="Arial" w:hAnsi="Arial" w:cs="Arial"/>
              </w:rPr>
              <w:t xml:space="preserve">.  </w:t>
            </w:r>
            <w:r w:rsidR="0032485A" w:rsidRPr="0048162D">
              <w:rPr>
                <w:rFonts w:ascii="Arial" w:hAnsi="Arial" w:cs="Arial"/>
              </w:rPr>
              <w:t>The focal point of the unit is for students to build a California Ag Mechanics CDE Electrical Board</w:t>
            </w:r>
            <w:r w:rsidR="00BC0F92" w:rsidRPr="0048162D">
              <w:rPr>
                <w:rFonts w:ascii="Arial" w:hAnsi="Arial" w:cs="Arial"/>
              </w:rPr>
              <w:t xml:space="preserve"> </w:t>
            </w:r>
            <w:r w:rsidR="0032485A" w:rsidRPr="0048162D">
              <w:rPr>
                <w:rFonts w:ascii="Arial" w:hAnsi="Arial" w:cs="Arial"/>
              </w:rPr>
              <w:t>an</w:t>
            </w:r>
            <w:r w:rsidR="00442481" w:rsidRPr="0048162D">
              <w:rPr>
                <w:rFonts w:ascii="Arial" w:hAnsi="Arial" w:cs="Arial"/>
              </w:rPr>
              <w:t xml:space="preserve">d have each Electrical Company Build Team compete against each other for the best electrical install.  Competition will be based on </w:t>
            </w:r>
            <w:r w:rsidR="008B3256" w:rsidRPr="0048162D">
              <w:rPr>
                <w:rFonts w:ascii="Arial" w:hAnsi="Arial" w:cs="Arial"/>
              </w:rPr>
              <w:t>demonstrated</w:t>
            </w:r>
            <w:r w:rsidR="00442481" w:rsidRPr="0048162D">
              <w:rPr>
                <w:rFonts w:ascii="Arial" w:hAnsi="Arial" w:cs="Arial"/>
              </w:rPr>
              <w:t xml:space="preserve"> knowledge and skill (b</w:t>
            </w:r>
            <w:r w:rsidR="008B3256" w:rsidRPr="0048162D">
              <w:rPr>
                <w:rFonts w:ascii="Arial" w:hAnsi="Arial" w:cs="Arial"/>
              </w:rPr>
              <w:t>udget and bidding, electrical board construction</w:t>
            </w:r>
            <w:r w:rsidR="004E311F" w:rsidRPr="0048162D">
              <w:rPr>
                <w:rFonts w:ascii="Arial" w:hAnsi="Arial" w:cs="Arial"/>
              </w:rPr>
              <w:t xml:space="preserve"> craftsmanship</w:t>
            </w:r>
            <w:r w:rsidR="008B3256" w:rsidRPr="0048162D">
              <w:rPr>
                <w:rFonts w:ascii="Arial" w:hAnsi="Arial" w:cs="Arial"/>
              </w:rPr>
              <w:t>, quality of installation, electrical problem solving and troubleshooting, quality and code inspection</w:t>
            </w:r>
            <w:r w:rsidR="00B51652" w:rsidRPr="0048162D">
              <w:rPr>
                <w:rFonts w:ascii="Arial" w:hAnsi="Arial" w:cs="Arial"/>
              </w:rPr>
              <w:t xml:space="preserve">, and </w:t>
            </w:r>
            <w:r w:rsidR="006C4821">
              <w:rPr>
                <w:rFonts w:ascii="Arial" w:hAnsi="Arial" w:cs="Arial"/>
              </w:rPr>
              <w:t>ability to meet performance objectives</w:t>
            </w:r>
            <w:r w:rsidR="004E311F" w:rsidRPr="0048162D">
              <w:rPr>
                <w:rFonts w:ascii="Arial" w:hAnsi="Arial" w:cs="Arial"/>
              </w:rPr>
              <w:t>)</w:t>
            </w:r>
            <w:r w:rsidR="009255BC" w:rsidRPr="0048162D">
              <w:rPr>
                <w:rFonts w:ascii="Arial" w:hAnsi="Arial" w:cs="Arial"/>
              </w:rPr>
              <w:t>.</w:t>
            </w:r>
            <w:r w:rsidR="008C36FF" w:rsidRPr="0048162D">
              <w:rPr>
                <w:rFonts w:ascii="Arial" w:hAnsi="Arial" w:cs="Arial"/>
              </w:rPr>
              <w:t xml:space="preserve"> </w:t>
            </w:r>
          </w:p>
        </w:tc>
      </w:tr>
      <w:tr w:rsidR="008008E9" w:rsidRPr="0048162D" w:rsidTr="00016985">
        <w:trPr>
          <w:trHeight w:val="497"/>
        </w:trPr>
        <w:tc>
          <w:tcPr>
            <w:tcW w:w="4779" w:type="dxa"/>
          </w:tcPr>
          <w:p w:rsidR="008008E9" w:rsidRPr="0048162D" w:rsidRDefault="008008E9">
            <w:pPr>
              <w:rPr>
                <w:rFonts w:ascii="Arial" w:hAnsi="Arial" w:cs="Arial"/>
                <w:u w:val="single"/>
              </w:rPr>
            </w:pPr>
            <w:r w:rsidRPr="0048162D">
              <w:rPr>
                <w:rFonts w:ascii="Arial" w:hAnsi="Arial" w:cs="Arial"/>
                <w:u w:val="single"/>
              </w:rPr>
              <w:t>Materials Included in this Lesson</w:t>
            </w:r>
          </w:p>
        </w:tc>
        <w:tc>
          <w:tcPr>
            <w:tcW w:w="4779" w:type="dxa"/>
          </w:tcPr>
          <w:p w:rsidR="008008E9" w:rsidRPr="0048162D" w:rsidRDefault="008008E9">
            <w:pPr>
              <w:jc w:val="center"/>
              <w:rPr>
                <w:rFonts w:ascii="Arial" w:hAnsi="Arial" w:cs="Arial"/>
                <w:u w:val="single"/>
              </w:rPr>
            </w:pPr>
            <w:r w:rsidRPr="0048162D">
              <w:rPr>
                <w:rFonts w:ascii="Arial" w:hAnsi="Arial" w:cs="Arial"/>
                <w:u w:val="single"/>
              </w:rPr>
              <w:t>Other Materials for this Lesson</w:t>
            </w:r>
          </w:p>
        </w:tc>
      </w:tr>
      <w:tr w:rsidR="008008E9" w:rsidRPr="0048162D">
        <w:tc>
          <w:tcPr>
            <w:tcW w:w="4779" w:type="dxa"/>
          </w:tcPr>
          <w:p w:rsidR="008008E9" w:rsidRPr="0048162D" w:rsidRDefault="008008E9">
            <w:pPr>
              <w:numPr>
                <w:ilvl w:val="0"/>
                <w:numId w:val="4"/>
              </w:numPr>
              <w:rPr>
                <w:rFonts w:ascii="Arial" w:hAnsi="Arial" w:cs="Arial"/>
              </w:rPr>
            </w:pPr>
            <w:r w:rsidRPr="0048162D">
              <w:rPr>
                <w:rFonts w:ascii="Arial" w:hAnsi="Arial" w:cs="Arial"/>
              </w:rPr>
              <w:t>Worksheets</w:t>
            </w:r>
          </w:p>
          <w:p w:rsidR="00016985" w:rsidRPr="0048162D" w:rsidRDefault="00016985">
            <w:pPr>
              <w:numPr>
                <w:ilvl w:val="0"/>
                <w:numId w:val="4"/>
              </w:numPr>
              <w:rPr>
                <w:rFonts w:ascii="Arial" w:hAnsi="Arial" w:cs="Arial"/>
              </w:rPr>
            </w:pPr>
            <w:r w:rsidRPr="0048162D">
              <w:rPr>
                <w:rFonts w:ascii="Arial" w:hAnsi="Arial" w:cs="Arial"/>
              </w:rPr>
              <w:t>Observation data collection sheets</w:t>
            </w:r>
          </w:p>
          <w:p w:rsidR="0032143D" w:rsidRPr="0048162D" w:rsidRDefault="0032143D">
            <w:pPr>
              <w:numPr>
                <w:ilvl w:val="0"/>
                <w:numId w:val="4"/>
              </w:numPr>
              <w:rPr>
                <w:rFonts w:ascii="Arial" w:hAnsi="Arial" w:cs="Arial"/>
              </w:rPr>
            </w:pPr>
            <w:r w:rsidRPr="0048162D">
              <w:rPr>
                <w:rFonts w:ascii="Arial" w:hAnsi="Arial" w:cs="Arial"/>
              </w:rPr>
              <w:t>Scope of Work- Electrical</w:t>
            </w:r>
          </w:p>
          <w:p w:rsidR="0032143D" w:rsidRPr="0048162D" w:rsidRDefault="0032143D" w:rsidP="0032143D">
            <w:pPr>
              <w:numPr>
                <w:ilvl w:val="0"/>
                <w:numId w:val="4"/>
              </w:numPr>
              <w:rPr>
                <w:rFonts w:ascii="Arial" w:hAnsi="Arial" w:cs="Arial"/>
              </w:rPr>
            </w:pPr>
            <w:r w:rsidRPr="0048162D">
              <w:rPr>
                <w:rFonts w:ascii="Arial" w:hAnsi="Arial" w:cs="Arial"/>
              </w:rPr>
              <w:t>Material Pricing sheets</w:t>
            </w:r>
          </w:p>
          <w:p w:rsidR="0032143D" w:rsidRPr="0048162D" w:rsidRDefault="0032143D" w:rsidP="0032143D">
            <w:pPr>
              <w:numPr>
                <w:ilvl w:val="0"/>
                <w:numId w:val="4"/>
              </w:numPr>
              <w:rPr>
                <w:rFonts w:ascii="Arial" w:hAnsi="Arial" w:cs="Arial"/>
              </w:rPr>
            </w:pPr>
            <w:r w:rsidRPr="0048162D">
              <w:rPr>
                <w:rFonts w:ascii="Arial" w:hAnsi="Arial" w:cs="Arial"/>
              </w:rPr>
              <w:t>Sample estimating form</w:t>
            </w:r>
          </w:p>
          <w:p w:rsidR="0032143D" w:rsidRPr="0048162D" w:rsidRDefault="0032143D" w:rsidP="0032143D">
            <w:pPr>
              <w:numPr>
                <w:ilvl w:val="0"/>
                <w:numId w:val="4"/>
              </w:numPr>
              <w:rPr>
                <w:rFonts w:ascii="Arial" w:hAnsi="Arial" w:cs="Arial"/>
              </w:rPr>
            </w:pPr>
            <w:r w:rsidRPr="0048162D">
              <w:rPr>
                <w:rFonts w:ascii="Arial" w:hAnsi="Arial" w:cs="Arial"/>
              </w:rPr>
              <w:t>Copy of residential building plans</w:t>
            </w:r>
          </w:p>
          <w:p w:rsidR="0032143D" w:rsidRPr="0048162D" w:rsidRDefault="0032143D" w:rsidP="0032143D">
            <w:pPr>
              <w:numPr>
                <w:ilvl w:val="0"/>
                <w:numId w:val="4"/>
              </w:numPr>
              <w:rPr>
                <w:rFonts w:ascii="Arial" w:hAnsi="Arial" w:cs="Arial"/>
              </w:rPr>
            </w:pPr>
            <w:r w:rsidRPr="0048162D">
              <w:rPr>
                <w:rFonts w:ascii="Arial" w:hAnsi="Arial" w:cs="Arial"/>
              </w:rPr>
              <w:t xml:space="preserve">Schematic of </w:t>
            </w:r>
            <w:r w:rsidR="00912E3F" w:rsidRPr="0048162D">
              <w:rPr>
                <w:rFonts w:ascii="Arial" w:hAnsi="Arial" w:cs="Arial"/>
              </w:rPr>
              <w:t>Electric Project Design</w:t>
            </w:r>
          </w:p>
          <w:p w:rsidR="00912E3F" w:rsidRPr="0048162D" w:rsidRDefault="00912E3F" w:rsidP="0032143D">
            <w:pPr>
              <w:numPr>
                <w:ilvl w:val="0"/>
                <w:numId w:val="4"/>
              </w:numPr>
              <w:rPr>
                <w:rFonts w:ascii="Arial" w:hAnsi="Arial" w:cs="Arial"/>
              </w:rPr>
            </w:pPr>
            <w:r w:rsidRPr="0048162D">
              <w:rPr>
                <w:rFonts w:ascii="Arial" w:hAnsi="Arial" w:cs="Arial"/>
              </w:rPr>
              <w:t>Electrical Formulas</w:t>
            </w:r>
          </w:p>
          <w:p w:rsidR="00760385" w:rsidRPr="0048162D" w:rsidRDefault="00760385" w:rsidP="0032143D">
            <w:pPr>
              <w:numPr>
                <w:ilvl w:val="0"/>
                <w:numId w:val="4"/>
              </w:numPr>
              <w:rPr>
                <w:rFonts w:ascii="Arial" w:hAnsi="Arial" w:cs="Arial"/>
              </w:rPr>
            </w:pPr>
            <w:r w:rsidRPr="0048162D">
              <w:rPr>
                <w:rFonts w:ascii="Arial" w:hAnsi="Arial" w:cs="Arial"/>
              </w:rPr>
              <w:t xml:space="preserve">Copy of pertinent NEC code </w:t>
            </w:r>
          </w:p>
          <w:p w:rsidR="00912E3F" w:rsidRPr="0048162D" w:rsidRDefault="00912E3F" w:rsidP="0032143D">
            <w:pPr>
              <w:numPr>
                <w:ilvl w:val="0"/>
                <w:numId w:val="4"/>
              </w:numPr>
              <w:rPr>
                <w:rFonts w:ascii="Arial" w:hAnsi="Arial" w:cs="Arial"/>
              </w:rPr>
            </w:pPr>
            <w:r w:rsidRPr="0048162D">
              <w:rPr>
                <w:rFonts w:ascii="Arial" w:hAnsi="Arial" w:cs="Arial"/>
              </w:rPr>
              <w:t>Electrician's installation tools</w:t>
            </w:r>
          </w:p>
          <w:p w:rsidR="00912E3F" w:rsidRPr="0048162D" w:rsidRDefault="00912E3F" w:rsidP="0032143D">
            <w:pPr>
              <w:numPr>
                <w:ilvl w:val="0"/>
                <w:numId w:val="4"/>
              </w:numPr>
              <w:rPr>
                <w:rFonts w:ascii="Arial" w:hAnsi="Arial" w:cs="Arial"/>
              </w:rPr>
            </w:pPr>
            <w:r w:rsidRPr="0048162D">
              <w:rPr>
                <w:rFonts w:ascii="Arial" w:hAnsi="Arial" w:cs="Arial"/>
              </w:rPr>
              <w:t>Calculators</w:t>
            </w:r>
          </w:p>
          <w:p w:rsidR="00912E3F" w:rsidRPr="0048162D" w:rsidRDefault="00912E3F" w:rsidP="0032143D">
            <w:pPr>
              <w:numPr>
                <w:ilvl w:val="0"/>
                <w:numId w:val="4"/>
              </w:numPr>
              <w:rPr>
                <w:rFonts w:ascii="Arial" w:hAnsi="Arial" w:cs="Arial"/>
              </w:rPr>
            </w:pPr>
            <w:r w:rsidRPr="0048162D">
              <w:rPr>
                <w:rFonts w:ascii="Arial" w:hAnsi="Arial" w:cs="Arial"/>
              </w:rPr>
              <w:t>Paper/Pencils</w:t>
            </w:r>
          </w:p>
          <w:p w:rsidR="008008E9" w:rsidRPr="0048162D" w:rsidRDefault="004E311F">
            <w:pPr>
              <w:numPr>
                <w:ilvl w:val="0"/>
                <w:numId w:val="4"/>
              </w:numPr>
              <w:rPr>
                <w:rFonts w:ascii="Arial" w:hAnsi="Arial" w:cs="Arial"/>
              </w:rPr>
            </w:pPr>
            <w:r w:rsidRPr="0048162D">
              <w:rPr>
                <w:rFonts w:ascii="Arial" w:hAnsi="Arial" w:cs="Arial"/>
              </w:rPr>
              <w:t>Rubrics</w:t>
            </w:r>
          </w:p>
        </w:tc>
        <w:tc>
          <w:tcPr>
            <w:tcW w:w="4779" w:type="dxa"/>
          </w:tcPr>
          <w:tbl>
            <w:tblPr>
              <w:tblStyle w:val="TableGrid"/>
              <w:tblW w:w="0" w:type="auto"/>
              <w:tblLook w:val="04A0"/>
            </w:tblPr>
            <w:tblGrid>
              <w:gridCol w:w="706"/>
              <w:gridCol w:w="741"/>
              <w:gridCol w:w="3092"/>
            </w:tblGrid>
            <w:tr w:rsidR="00213FED" w:rsidRPr="0048162D" w:rsidTr="00016985">
              <w:tc>
                <w:tcPr>
                  <w:tcW w:w="883" w:type="dxa"/>
                  <w:tcBorders>
                    <w:top w:val="nil"/>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2</w:t>
                  </w:r>
                </w:p>
              </w:tc>
              <w:tc>
                <w:tcPr>
                  <w:tcW w:w="937" w:type="dxa"/>
                  <w:tcBorders>
                    <w:top w:val="nil"/>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Sht.</w:t>
                  </w:r>
                </w:p>
              </w:tc>
              <w:tc>
                <w:tcPr>
                  <w:tcW w:w="6473" w:type="dxa"/>
                  <w:tcBorders>
                    <w:top w:val="nil"/>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 xml:space="preserve">½ C-C Plywood or OSB exterior grade </w:t>
                  </w:r>
                </w:p>
              </w:tc>
            </w:tr>
            <w:tr w:rsidR="00213FED" w:rsidRPr="0048162D" w:rsidTr="00213FED">
              <w:tc>
                <w:tcPr>
                  <w:tcW w:w="88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40</w:t>
                  </w:r>
                </w:p>
              </w:tc>
              <w:tc>
                <w:tcPr>
                  <w:tcW w:w="937"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ea.</w:t>
                  </w:r>
                </w:p>
              </w:tc>
              <w:tc>
                <w:tcPr>
                  <w:tcW w:w="647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4” sq. Electrical boxes with ½” knockouts</w:t>
                  </w:r>
                </w:p>
              </w:tc>
            </w:tr>
            <w:tr w:rsidR="00213FED" w:rsidRPr="0048162D" w:rsidTr="00213FED">
              <w:tc>
                <w:tcPr>
                  <w:tcW w:w="88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20</w:t>
                  </w:r>
                </w:p>
              </w:tc>
              <w:tc>
                <w:tcPr>
                  <w:tcW w:w="937"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hAnsi="Arial" w:cs="Arial"/>
                      <w:sz w:val="24"/>
                      <w:szCs w:val="24"/>
                    </w:rPr>
                  </w:pPr>
                  <w:r w:rsidRPr="0048162D">
                    <w:rPr>
                      <w:rFonts w:ascii="Arial" w:eastAsia="Calibri" w:hAnsi="Arial" w:cs="Arial"/>
                      <w:sz w:val="24"/>
                      <w:szCs w:val="24"/>
                    </w:rPr>
                    <w:t>ea.</w:t>
                  </w:r>
                </w:p>
              </w:tc>
              <w:tc>
                <w:tcPr>
                  <w:tcW w:w="647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½” EMT Box connectors</w:t>
                  </w:r>
                </w:p>
              </w:tc>
            </w:tr>
            <w:tr w:rsidR="00213FED" w:rsidRPr="0048162D" w:rsidTr="00213FED">
              <w:tc>
                <w:tcPr>
                  <w:tcW w:w="88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20</w:t>
                  </w:r>
                </w:p>
              </w:tc>
              <w:tc>
                <w:tcPr>
                  <w:tcW w:w="937"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hAnsi="Arial" w:cs="Arial"/>
                      <w:sz w:val="24"/>
                      <w:szCs w:val="24"/>
                    </w:rPr>
                  </w:pPr>
                  <w:r w:rsidRPr="0048162D">
                    <w:rPr>
                      <w:rFonts w:ascii="Arial" w:eastAsia="Calibri" w:hAnsi="Arial" w:cs="Arial"/>
                      <w:sz w:val="24"/>
                      <w:szCs w:val="24"/>
                    </w:rPr>
                    <w:t>ea.</w:t>
                  </w:r>
                </w:p>
              </w:tc>
              <w:tc>
                <w:tcPr>
                  <w:tcW w:w="647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½” PVC Box connectors</w:t>
                  </w:r>
                </w:p>
              </w:tc>
            </w:tr>
            <w:tr w:rsidR="00213FED" w:rsidRPr="0048162D" w:rsidTr="00213FED">
              <w:tc>
                <w:tcPr>
                  <w:tcW w:w="88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10</w:t>
                  </w:r>
                </w:p>
              </w:tc>
              <w:tc>
                <w:tcPr>
                  <w:tcW w:w="937"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ft.</w:t>
                  </w:r>
                </w:p>
              </w:tc>
              <w:tc>
                <w:tcPr>
                  <w:tcW w:w="647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½” EMT</w:t>
                  </w:r>
                </w:p>
              </w:tc>
            </w:tr>
            <w:tr w:rsidR="00213FED" w:rsidRPr="0048162D" w:rsidTr="00213FED">
              <w:tc>
                <w:tcPr>
                  <w:tcW w:w="88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10</w:t>
                  </w:r>
                </w:p>
              </w:tc>
              <w:tc>
                <w:tcPr>
                  <w:tcW w:w="937"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ft.</w:t>
                  </w:r>
                </w:p>
              </w:tc>
              <w:tc>
                <w:tcPr>
                  <w:tcW w:w="647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½” PVC electrical conduit</w:t>
                  </w:r>
                </w:p>
              </w:tc>
            </w:tr>
            <w:tr w:rsidR="00213FED" w:rsidRPr="0048162D" w:rsidTr="00213FED">
              <w:tc>
                <w:tcPr>
                  <w:tcW w:w="88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40</w:t>
                  </w:r>
                </w:p>
              </w:tc>
              <w:tc>
                <w:tcPr>
                  <w:tcW w:w="937"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hAnsi="Arial" w:cs="Arial"/>
                      <w:sz w:val="24"/>
                      <w:szCs w:val="24"/>
                    </w:rPr>
                  </w:pPr>
                  <w:r w:rsidRPr="0048162D">
                    <w:rPr>
                      <w:rFonts w:ascii="Arial" w:eastAsia="Calibri" w:hAnsi="Arial" w:cs="Arial"/>
                      <w:sz w:val="24"/>
                      <w:szCs w:val="24"/>
                    </w:rPr>
                    <w:t>ea.</w:t>
                  </w:r>
                </w:p>
              </w:tc>
              <w:tc>
                <w:tcPr>
                  <w:tcW w:w="647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grounding screws (#8)</w:t>
                  </w:r>
                </w:p>
              </w:tc>
            </w:tr>
            <w:tr w:rsidR="00213FED" w:rsidRPr="0048162D" w:rsidTr="00213FED">
              <w:tc>
                <w:tcPr>
                  <w:tcW w:w="88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40</w:t>
                  </w:r>
                </w:p>
              </w:tc>
              <w:tc>
                <w:tcPr>
                  <w:tcW w:w="937"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hAnsi="Arial" w:cs="Arial"/>
                      <w:sz w:val="24"/>
                      <w:szCs w:val="24"/>
                    </w:rPr>
                  </w:pPr>
                  <w:r w:rsidRPr="0048162D">
                    <w:rPr>
                      <w:rFonts w:ascii="Arial" w:eastAsia="Calibri" w:hAnsi="Arial" w:cs="Arial"/>
                      <w:sz w:val="24"/>
                      <w:szCs w:val="24"/>
                    </w:rPr>
                    <w:t>ea.</w:t>
                  </w:r>
                </w:p>
              </w:tc>
              <w:tc>
                <w:tcPr>
                  <w:tcW w:w="647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mounting screws</w:t>
                  </w:r>
                </w:p>
              </w:tc>
            </w:tr>
            <w:tr w:rsidR="00213FED" w:rsidRPr="0048162D" w:rsidTr="00213FED">
              <w:tc>
                <w:tcPr>
                  <w:tcW w:w="88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30</w:t>
                  </w:r>
                </w:p>
              </w:tc>
              <w:tc>
                <w:tcPr>
                  <w:tcW w:w="937"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hAnsi="Arial" w:cs="Arial"/>
                      <w:sz w:val="24"/>
                      <w:szCs w:val="24"/>
                    </w:rPr>
                  </w:pPr>
                  <w:r w:rsidRPr="0048162D">
                    <w:rPr>
                      <w:rFonts w:ascii="Arial" w:eastAsia="Calibri" w:hAnsi="Arial" w:cs="Arial"/>
                      <w:sz w:val="24"/>
                      <w:szCs w:val="24"/>
                    </w:rPr>
                    <w:t>ea.</w:t>
                  </w:r>
                </w:p>
              </w:tc>
              <w:tc>
                <w:tcPr>
                  <w:tcW w:w="647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4” square blank cover</w:t>
                  </w:r>
                </w:p>
              </w:tc>
            </w:tr>
            <w:tr w:rsidR="00213FED" w:rsidRPr="0048162D" w:rsidTr="00213FED">
              <w:tc>
                <w:tcPr>
                  <w:tcW w:w="88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50</w:t>
                  </w:r>
                </w:p>
              </w:tc>
              <w:tc>
                <w:tcPr>
                  <w:tcW w:w="937"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hAnsi="Arial" w:cs="Arial"/>
                      <w:sz w:val="24"/>
                      <w:szCs w:val="24"/>
                    </w:rPr>
                  </w:pPr>
                  <w:r w:rsidRPr="0048162D">
                    <w:rPr>
                      <w:rFonts w:ascii="Arial" w:eastAsia="Calibri" w:hAnsi="Arial" w:cs="Arial"/>
                      <w:sz w:val="24"/>
                      <w:szCs w:val="24"/>
                    </w:rPr>
                    <w:t>ea.</w:t>
                  </w:r>
                </w:p>
              </w:tc>
              <w:tc>
                <w:tcPr>
                  <w:tcW w:w="647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½” NM cable clamps</w:t>
                  </w:r>
                </w:p>
              </w:tc>
            </w:tr>
            <w:tr w:rsidR="00213FED" w:rsidRPr="0048162D" w:rsidTr="00213FED">
              <w:tc>
                <w:tcPr>
                  <w:tcW w:w="88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20</w:t>
                  </w:r>
                </w:p>
              </w:tc>
              <w:tc>
                <w:tcPr>
                  <w:tcW w:w="937"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hAnsi="Arial" w:cs="Arial"/>
                      <w:sz w:val="24"/>
                      <w:szCs w:val="24"/>
                    </w:rPr>
                  </w:pPr>
                  <w:r w:rsidRPr="0048162D">
                    <w:rPr>
                      <w:rFonts w:ascii="Arial" w:eastAsia="Calibri" w:hAnsi="Arial" w:cs="Arial"/>
                      <w:sz w:val="24"/>
                      <w:szCs w:val="24"/>
                    </w:rPr>
                    <w:t>ea.</w:t>
                  </w:r>
                </w:p>
              </w:tc>
              <w:tc>
                <w:tcPr>
                  <w:tcW w:w="647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 xml:space="preserve">duplex receptacle  115 </w:t>
                  </w:r>
                  <w:proofErr w:type="spellStart"/>
                  <w:r w:rsidRPr="0048162D">
                    <w:rPr>
                      <w:rFonts w:ascii="Arial" w:eastAsia="Calibri" w:hAnsi="Arial" w:cs="Arial"/>
                      <w:sz w:val="24"/>
                      <w:szCs w:val="24"/>
                    </w:rPr>
                    <w:t>vac</w:t>
                  </w:r>
                  <w:proofErr w:type="spellEnd"/>
                </w:p>
              </w:tc>
            </w:tr>
            <w:tr w:rsidR="00213FED" w:rsidRPr="0048162D" w:rsidTr="00213FED">
              <w:tc>
                <w:tcPr>
                  <w:tcW w:w="88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20</w:t>
                  </w:r>
                </w:p>
              </w:tc>
              <w:tc>
                <w:tcPr>
                  <w:tcW w:w="937"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hAnsi="Arial" w:cs="Arial"/>
                      <w:sz w:val="24"/>
                      <w:szCs w:val="24"/>
                    </w:rPr>
                  </w:pPr>
                  <w:r w:rsidRPr="0048162D">
                    <w:rPr>
                      <w:rFonts w:ascii="Arial" w:eastAsia="Calibri" w:hAnsi="Arial" w:cs="Arial"/>
                      <w:sz w:val="24"/>
                      <w:szCs w:val="24"/>
                    </w:rPr>
                    <w:t>ea.</w:t>
                  </w:r>
                </w:p>
              </w:tc>
              <w:tc>
                <w:tcPr>
                  <w:tcW w:w="647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switch</w:t>
                  </w:r>
                </w:p>
              </w:tc>
            </w:tr>
            <w:tr w:rsidR="00213FED" w:rsidRPr="0048162D" w:rsidTr="00213FED">
              <w:tc>
                <w:tcPr>
                  <w:tcW w:w="88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20</w:t>
                  </w:r>
                </w:p>
              </w:tc>
              <w:tc>
                <w:tcPr>
                  <w:tcW w:w="937"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hAnsi="Arial" w:cs="Arial"/>
                      <w:sz w:val="24"/>
                      <w:szCs w:val="24"/>
                    </w:rPr>
                  </w:pPr>
                  <w:r w:rsidRPr="0048162D">
                    <w:rPr>
                      <w:rFonts w:ascii="Arial" w:eastAsia="Calibri" w:hAnsi="Arial" w:cs="Arial"/>
                      <w:sz w:val="24"/>
                      <w:szCs w:val="24"/>
                    </w:rPr>
                    <w:t>ea.</w:t>
                  </w:r>
                </w:p>
              </w:tc>
              <w:tc>
                <w:tcPr>
                  <w:tcW w:w="647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3 way switches</w:t>
                  </w:r>
                </w:p>
              </w:tc>
            </w:tr>
            <w:tr w:rsidR="00213FED" w:rsidRPr="0048162D" w:rsidTr="00213FED">
              <w:tc>
                <w:tcPr>
                  <w:tcW w:w="88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lastRenderedPageBreak/>
                    <w:t>10</w:t>
                  </w:r>
                </w:p>
              </w:tc>
              <w:tc>
                <w:tcPr>
                  <w:tcW w:w="937"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hAnsi="Arial" w:cs="Arial"/>
                      <w:sz w:val="24"/>
                      <w:szCs w:val="24"/>
                    </w:rPr>
                  </w:pPr>
                  <w:r w:rsidRPr="0048162D">
                    <w:rPr>
                      <w:rFonts w:ascii="Arial" w:eastAsia="Calibri" w:hAnsi="Arial" w:cs="Arial"/>
                      <w:sz w:val="24"/>
                      <w:szCs w:val="24"/>
                    </w:rPr>
                    <w:t>ea.</w:t>
                  </w:r>
                </w:p>
              </w:tc>
              <w:tc>
                <w:tcPr>
                  <w:tcW w:w="647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4 way switch</w:t>
                  </w:r>
                </w:p>
              </w:tc>
            </w:tr>
            <w:tr w:rsidR="00213FED" w:rsidRPr="0048162D" w:rsidTr="00213FED">
              <w:tc>
                <w:tcPr>
                  <w:tcW w:w="88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10</w:t>
                  </w:r>
                </w:p>
              </w:tc>
              <w:tc>
                <w:tcPr>
                  <w:tcW w:w="937"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hAnsi="Arial" w:cs="Arial"/>
                      <w:sz w:val="24"/>
                      <w:szCs w:val="24"/>
                    </w:rPr>
                  </w:pPr>
                  <w:r w:rsidRPr="0048162D">
                    <w:rPr>
                      <w:rFonts w:ascii="Arial" w:eastAsia="Calibri" w:hAnsi="Arial" w:cs="Arial"/>
                      <w:sz w:val="24"/>
                      <w:szCs w:val="24"/>
                    </w:rPr>
                    <w:t>ea.</w:t>
                  </w:r>
                </w:p>
              </w:tc>
              <w:tc>
                <w:tcPr>
                  <w:tcW w:w="647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common lighting fixtures</w:t>
                  </w:r>
                </w:p>
              </w:tc>
            </w:tr>
            <w:tr w:rsidR="00213FED" w:rsidRPr="0048162D" w:rsidTr="00213FED">
              <w:tc>
                <w:tcPr>
                  <w:tcW w:w="88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250</w:t>
                  </w:r>
                </w:p>
              </w:tc>
              <w:tc>
                <w:tcPr>
                  <w:tcW w:w="937"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ft.</w:t>
                  </w:r>
                </w:p>
              </w:tc>
              <w:tc>
                <w:tcPr>
                  <w:tcW w:w="647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14-2 NM cable with ground 100ft</w:t>
                  </w:r>
                </w:p>
              </w:tc>
            </w:tr>
            <w:tr w:rsidR="00213FED" w:rsidRPr="0048162D" w:rsidTr="00213FED">
              <w:tc>
                <w:tcPr>
                  <w:tcW w:w="88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2</w:t>
                  </w:r>
                </w:p>
              </w:tc>
              <w:tc>
                <w:tcPr>
                  <w:tcW w:w="937"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ft.</w:t>
                  </w:r>
                </w:p>
              </w:tc>
              <w:tc>
                <w:tcPr>
                  <w:tcW w:w="647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14-3 NM cable with ground 100ft</w:t>
                  </w:r>
                </w:p>
              </w:tc>
            </w:tr>
            <w:tr w:rsidR="00213FED" w:rsidRPr="0048162D" w:rsidTr="00213FED">
              <w:tc>
                <w:tcPr>
                  <w:tcW w:w="88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250</w:t>
                  </w:r>
                </w:p>
              </w:tc>
              <w:tc>
                <w:tcPr>
                  <w:tcW w:w="937"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hAnsi="Arial" w:cs="Arial"/>
                      <w:sz w:val="24"/>
                      <w:szCs w:val="24"/>
                    </w:rPr>
                  </w:pPr>
                  <w:r w:rsidRPr="0048162D">
                    <w:rPr>
                      <w:rFonts w:ascii="Arial" w:eastAsia="Calibri" w:hAnsi="Arial" w:cs="Arial"/>
                      <w:sz w:val="24"/>
                      <w:szCs w:val="24"/>
                    </w:rPr>
                    <w:t>ea.</w:t>
                  </w:r>
                </w:p>
              </w:tc>
              <w:tc>
                <w:tcPr>
                  <w:tcW w:w="647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 xml:space="preserve">Wire nuts (orange) 2  14gauge bare solid copper wire </w:t>
                  </w:r>
                </w:p>
              </w:tc>
            </w:tr>
            <w:tr w:rsidR="00213FED" w:rsidRPr="0048162D" w:rsidTr="00213FED">
              <w:tc>
                <w:tcPr>
                  <w:tcW w:w="88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250</w:t>
                  </w:r>
                </w:p>
              </w:tc>
              <w:tc>
                <w:tcPr>
                  <w:tcW w:w="937"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hAnsi="Arial" w:cs="Arial"/>
                      <w:sz w:val="24"/>
                      <w:szCs w:val="24"/>
                    </w:rPr>
                  </w:pPr>
                  <w:r w:rsidRPr="0048162D">
                    <w:rPr>
                      <w:rFonts w:ascii="Arial" w:eastAsia="Calibri" w:hAnsi="Arial" w:cs="Arial"/>
                      <w:sz w:val="24"/>
                      <w:szCs w:val="24"/>
                    </w:rPr>
                    <w:t>ea.</w:t>
                  </w:r>
                </w:p>
              </w:tc>
              <w:tc>
                <w:tcPr>
                  <w:tcW w:w="6473" w:type="dxa"/>
                  <w:tcBorders>
                    <w:top w:val="single" w:sz="4" w:space="0" w:color="auto"/>
                    <w:left w:val="single" w:sz="4" w:space="0" w:color="auto"/>
                    <w:bottom w:val="single" w:sz="4" w:space="0" w:color="auto"/>
                    <w:right w:val="single" w:sz="4" w:space="0" w:color="auto"/>
                  </w:tcBorders>
                  <w:hideMark/>
                </w:tcPr>
                <w:p w:rsidR="00213FED" w:rsidRPr="0048162D" w:rsidRDefault="00213FED">
                  <w:pPr>
                    <w:rPr>
                      <w:rFonts w:ascii="Arial" w:eastAsia="Calibri" w:hAnsi="Arial" w:cs="Arial"/>
                      <w:sz w:val="24"/>
                      <w:szCs w:val="24"/>
                    </w:rPr>
                  </w:pPr>
                  <w:r w:rsidRPr="0048162D">
                    <w:rPr>
                      <w:rFonts w:ascii="Arial" w:eastAsia="Calibri" w:hAnsi="Arial" w:cs="Arial"/>
                      <w:sz w:val="24"/>
                      <w:szCs w:val="24"/>
                    </w:rPr>
                    <w:t xml:space="preserve">Wire nuts (yellow) 3 to 4 14gauge  bare solid copper wire </w:t>
                  </w:r>
                </w:p>
              </w:tc>
            </w:tr>
          </w:tbl>
          <w:p w:rsidR="008008E9" w:rsidRPr="0048162D" w:rsidRDefault="008008E9" w:rsidP="00213FED">
            <w:pPr>
              <w:ind w:left="720"/>
              <w:rPr>
                <w:rFonts w:ascii="Arial" w:hAnsi="Arial" w:cs="Arial"/>
              </w:rPr>
            </w:pPr>
          </w:p>
        </w:tc>
      </w:tr>
      <w:tr w:rsidR="008008E9" w:rsidRPr="0048162D">
        <w:trPr>
          <w:trHeight w:val="544"/>
        </w:trPr>
        <w:tc>
          <w:tcPr>
            <w:tcW w:w="4779" w:type="dxa"/>
            <w:tcBorders>
              <w:bottom w:val="nil"/>
            </w:tcBorders>
          </w:tcPr>
          <w:p w:rsidR="008008E9" w:rsidRPr="0048162D" w:rsidRDefault="008008E9">
            <w:pPr>
              <w:rPr>
                <w:rFonts w:ascii="Arial" w:hAnsi="Arial" w:cs="Arial"/>
                <w:u w:val="single"/>
              </w:rPr>
            </w:pPr>
            <w:r w:rsidRPr="0048162D">
              <w:rPr>
                <w:rFonts w:ascii="Arial" w:hAnsi="Arial" w:cs="Arial"/>
                <w:u w:val="single"/>
              </w:rPr>
              <w:lastRenderedPageBreak/>
              <w:t>Skills the Student will Learn</w:t>
            </w:r>
          </w:p>
        </w:tc>
        <w:tc>
          <w:tcPr>
            <w:tcW w:w="4779" w:type="dxa"/>
            <w:tcBorders>
              <w:bottom w:val="nil"/>
            </w:tcBorders>
          </w:tcPr>
          <w:p w:rsidR="008008E9" w:rsidRPr="0048162D" w:rsidRDefault="008008E9">
            <w:pPr>
              <w:rPr>
                <w:rFonts w:ascii="Arial" w:hAnsi="Arial" w:cs="Arial"/>
                <w:u w:val="single"/>
              </w:rPr>
            </w:pPr>
            <w:r w:rsidRPr="0048162D">
              <w:rPr>
                <w:rFonts w:ascii="Arial" w:hAnsi="Arial" w:cs="Arial"/>
                <w:u w:val="single"/>
              </w:rPr>
              <w:t>Student Deliverables</w:t>
            </w:r>
          </w:p>
        </w:tc>
      </w:tr>
      <w:tr w:rsidR="008008E9" w:rsidRPr="0048162D">
        <w:trPr>
          <w:trHeight w:val="544"/>
        </w:trPr>
        <w:tc>
          <w:tcPr>
            <w:tcW w:w="4779" w:type="dxa"/>
            <w:tcBorders>
              <w:bottom w:val="nil"/>
            </w:tcBorders>
          </w:tcPr>
          <w:p w:rsidR="008008E9" w:rsidRPr="0048162D" w:rsidRDefault="00AD5945" w:rsidP="004C5462">
            <w:pPr>
              <w:pStyle w:val="ListParagraph"/>
              <w:numPr>
                <w:ilvl w:val="0"/>
                <w:numId w:val="11"/>
              </w:numPr>
              <w:rPr>
                <w:rFonts w:ascii="Arial" w:hAnsi="Arial" w:cs="Arial"/>
              </w:rPr>
            </w:pPr>
            <w:r w:rsidRPr="0048162D">
              <w:rPr>
                <w:rFonts w:ascii="Arial" w:hAnsi="Arial" w:cs="Arial"/>
              </w:rPr>
              <w:t>Co</w:t>
            </w:r>
            <w:r>
              <w:rPr>
                <w:rFonts w:ascii="Arial" w:hAnsi="Arial" w:cs="Arial"/>
              </w:rPr>
              <w:t>llaboration</w:t>
            </w:r>
            <w:r w:rsidR="004E311F" w:rsidRPr="0048162D">
              <w:rPr>
                <w:rFonts w:ascii="Arial" w:hAnsi="Arial" w:cs="Arial"/>
              </w:rPr>
              <w:t xml:space="preserve"> </w:t>
            </w:r>
          </w:p>
          <w:p w:rsidR="004C5462" w:rsidRPr="0048162D" w:rsidRDefault="004C5462" w:rsidP="004C5462">
            <w:pPr>
              <w:pStyle w:val="ListParagraph"/>
              <w:numPr>
                <w:ilvl w:val="0"/>
                <w:numId w:val="11"/>
              </w:numPr>
              <w:rPr>
                <w:rFonts w:ascii="Arial" w:hAnsi="Arial" w:cs="Arial"/>
              </w:rPr>
            </w:pPr>
            <w:r w:rsidRPr="0048162D">
              <w:rPr>
                <w:rFonts w:ascii="Arial" w:hAnsi="Arial" w:cs="Arial"/>
              </w:rPr>
              <w:t>Electrical circuit analysis</w:t>
            </w:r>
          </w:p>
          <w:p w:rsidR="004E311F" w:rsidRPr="0048162D" w:rsidRDefault="004E311F" w:rsidP="004C5462">
            <w:pPr>
              <w:pStyle w:val="ListParagraph"/>
              <w:numPr>
                <w:ilvl w:val="0"/>
                <w:numId w:val="11"/>
              </w:numPr>
              <w:rPr>
                <w:rFonts w:ascii="Arial" w:hAnsi="Arial" w:cs="Arial"/>
              </w:rPr>
            </w:pPr>
            <w:r w:rsidRPr="0048162D">
              <w:rPr>
                <w:rFonts w:ascii="Arial" w:hAnsi="Arial" w:cs="Arial"/>
              </w:rPr>
              <w:t>Financial Planning</w:t>
            </w:r>
          </w:p>
          <w:p w:rsidR="00B910A2" w:rsidRPr="0048162D" w:rsidRDefault="003112FB" w:rsidP="004C5462">
            <w:pPr>
              <w:pStyle w:val="ListParagraph"/>
              <w:numPr>
                <w:ilvl w:val="0"/>
                <w:numId w:val="11"/>
              </w:numPr>
              <w:rPr>
                <w:rFonts w:ascii="Arial" w:hAnsi="Arial" w:cs="Arial"/>
              </w:rPr>
            </w:pPr>
            <w:r w:rsidRPr="0048162D">
              <w:rPr>
                <w:rFonts w:ascii="Arial" w:hAnsi="Arial" w:cs="Arial"/>
              </w:rPr>
              <w:t>Wiring technique</w:t>
            </w:r>
          </w:p>
          <w:p w:rsidR="003112FB" w:rsidRPr="0048162D" w:rsidRDefault="003112FB" w:rsidP="004C5462">
            <w:pPr>
              <w:pStyle w:val="ListParagraph"/>
              <w:numPr>
                <w:ilvl w:val="0"/>
                <w:numId w:val="11"/>
              </w:numPr>
              <w:rPr>
                <w:rFonts w:ascii="Arial" w:hAnsi="Arial" w:cs="Arial"/>
              </w:rPr>
            </w:pPr>
            <w:r w:rsidRPr="0048162D">
              <w:rPr>
                <w:rFonts w:ascii="Arial" w:hAnsi="Arial" w:cs="Arial"/>
              </w:rPr>
              <w:t>Circuit building</w:t>
            </w:r>
          </w:p>
          <w:p w:rsidR="00B910A2" w:rsidRPr="0048162D" w:rsidRDefault="00B910A2" w:rsidP="004C5462">
            <w:pPr>
              <w:pStyle w:val="ListParagraph"/>
              <w:numPr>
                <w:ilvl w:val="0"/>
                <w:numId w:val="11"/>
              </w:numPr>
              <w:rPr>
                <w:rFonts w:ascii="Arial" w:hAnsi="Arial" w:cs="Arial"/>
              </w:rPr>
            </w:pPr>
            <w:r w:rsidRPr="0048162D">
              <w:rPr>
                <w:rFonts w:ascii="Arial" w:hAnsi="Arial" w:cs="Arial"/>
              </w:rPr>
              <w:t>Reading electrical plans</w:t>
            </w:r>
          </w:p>
          <w:p w:rsidR="00B910A2" w:rsidRPr="0048162D" w:rsidRDefault="00B910A2" w:rsidP="00B910A2">
            <w:pPr>
              <w:rPr>
                <w:rFonts w:ascii="Arial" w:hAnsi="Arial" w:cs="Arial"/>
              </w:rPr>
            </w:pPr>
            <w:r w:rsidRPr="0048162D">
              <w:rPr>
                <w:rFonts w:ascii="Arial" w:hAnsi="Arial" w:cs="Arial"/>
              </w:rPr>
              <w:t xml:space="preserve"> </w:t>
            </w:r>
          </w:p>
        </w:tc>
        <w:tc>
          <w:tcPr>
            <w:tcW w:w="4779" w:type="dxa"/>
            <w:tcBorders>
              <w:bottom w:val="nil"/>
            </w:tcBorders>
          </w:tcPr>
          <w:p w:rsidR="003112FB" w:rsidRPr="0048162D" w:rsidRDefault="003757B5" w:rsidP="004C5462">
            <w:pPr>
              <w:pStyle w:val="ListParagraph"/>
              <w:numPr>
                <w:ilvl w:val="0"/>
                <w:numId w:val="15"/>
              </w:numPr>
              <w:rPr>
                <w:rFonts w:ascii="Arial" w:hAnsi="Arial" w:cs="Arial"/>
              </w:rPr>
            </w:pPr>
            <w:r w:rsidRPr="0048162D">
              <w:rPr>
                <w:rFonts w:ascii="Arial" w:hAnsi="Arial" w:cs="Arial"/>
              </w:rPr>
              <w:t>Report-Back</w:t>
            </w:r>
            <w:r w:rsidR="003508B0">
              <w:rPr>
                <w:rFonts w:ascii="Arial" w:hAnsi="Arial" w:cs="Arial"/>
              </w:rPr>
              <w:t>s</w:t>
            </w:r>
            <w:r w:rsidRPr="0048162D">
              <w:rPr>
                <w:rFonts w:ascii="Arial" w:hAnsi="Arial" w:cs="Arial"/>
              </w:rPr>
              <w:t xml:space="preserve"> </w:t>
            </w:r>
          </w:p>
          <w:p w:rsidR="003112FB" w:rsidRPr="0048162D" w:rsidRDefault="003112FB" w:rsidP="004C5462">
            <w:pPr>
              <w:pStyle w:val="ListParagraph"/>
              <w:numPr>
                <w:ilvl w:val="0"/>
                <w:numId w:val="15"/>
              </w:numPr>
              <w:rPr>
                <w:rFonts w:ascii="Arial" w:hAnsi="Arial" w:cs="Arial"/>
              </w:rPr>
            </w:pPr>
            <w:r w:rsidRPr="0048162D">
              <w:rPr>
                <w:rFonts w:ascii="Arial" w:hAnsi="Arial" w:cs="Arial"/>
              </w:rPr>
              <w:t>De-bugged, working, and properly wired circuit</w:t>
            </w:r>
          </w:p>
          <w:p w:rsidR="003112FB" w:rsidRPr="0048162D" w:rsidRDefault="003757B5" w:rsidP="004C5462">
            <w:pPr>
              <w:pStyle w:val="ListParagraph"/>
              <w:numPr>
                <w:ilvl w:val="0"/>
                <w:numId w:val="15"/>
              </w:numPr>
              <w:rPr>
                <w:rFonts w:ascii="Arial" w:hAnsi="Arial" w:cs="Arial"/>
              </w:rPr>
            </w:pPr>
            <w:r w:rsidRPr="0048162D">
              <w:rPr>
                <w:rFonts w:ascii="Arial" w:hAnsi="Arial" w:cs="Arial"/>
              </w:rPr>
              <w:t>Financial reports (b</w:t>
            </w:r>
            <w:r w:rsidR="004C5462" w:rsidRPr="0048162D">
              <w:rPr>
                <w:rFonts w:ascii="Arial" w:hAnsi="Arial" w:cs="Arial"/>
              </w:rPr>
              <w:t xml:space="preserve">udget, work estimate, </w:t>
            </w:r>
            <w:r w:rsidRPr="0048162D">
              <w:rPr>
                <w:rFonts w:ascii="Arial" w:hAnsi="Arial" w:cs="Arial"/>
              </w:rPr>
              <w:t>actual)</w:t>
            </w:r>
          </w:p>
          <w:p w:rsidR="009D60AA" w:rsidRPr="0048162D" w:rsidRDefault="009D60AA" w:rsidP="009D60AA">
            <w:pPr>
              <w:pStyle w:val="ListParagraph"/>
              <w:numPr>
                <w:ilvl w:val="0"/>
                <w:numId w:val="15"/>
              </w:numPr>
              <w:rPr>
                <w:rFonts w:ascii="Arial" w:hAnsi="Arial" w:cs="Arial"/>
              </w:rPr>
            </w:pPr>
            <w:r w:rsidRPr="0048162D">
              <w:rPr>
                <w:rFonts w:ascii="Arial" w:hAnsi="Arial" w:cs="Arial"/>
              </w:rPr>
              <w:t>Project built and wired to code</w:t>
            </w:r>
          </w:p>
          <w:p w:rsidR="003112FB" w:rsidRPr="0048162D" w:rsidRDefault="004C5462" w:rsidP="004C5462">
            <w:pPr>
              <w:pStyle w:val="ListParagraph"/>
              <w:numPr>
                <w:ilvl w:val="0"/>
                <w:numId w:val="15"/>
              </w:numPr>
              <w:rPr>
                <w:rFonts w:ascii="Arial" w:hAnsi="Arial" w:cs="Arial"/>
              </w:rPr>
            </w:pPr>
            <w:r w:rsidRPr="0048162D">
              <w:rPr>
                <w:rFonts w:ascii="Arial" w:hAnsi="Arial" w:cs="Arial"/>
              </w:rPr>
              <w:t>Wiring diagram scheme</w:t>
            </w:r>
          </w:p>
          <w:p w:rsidR="003112FB" w:rsidRPr="0048162D" w:rsidRDefault="004C5462" w:rsidP="004C5462">
            <w:pPr>
              <w:pStyle w:val="ListParagraph"/>
              <w:numPr>
                <w:ilvl w:val="0"/>
                <w:numId w:val="15"/>
              </w:numPr>
              <w:rPr>
                <w:rFonts w:ascii="Arial" w:hAnsi="Arial" w:cs="Arial"/>
              </w:rPr>
            </w:pPr>
            <w:r w:rsidRPr="0048162D">
              <w:rPr>
                <w:rFonts w:ascii="Arial" w:hAnsi="Arial" w:cs="Arial"/>
              </w:rPr>
              <w:t>Project built</w:t>
            </w:r>
            <w:r w:rsidR="003757B5" w:rsidRPr="0048162D">
              <w:rPr>
                <w:rFonts w:ascii="Arial" w:hAnsi="Arial" w:cs="Arial"/>
              </w:rPr>
              <w:t xml:space="preserve"> and wired to specifications</w:t>
            </w:r>
          </w:p>
          <w:p w:rsidR="008008E9" w:rsidRPr="0048162D" w:rsidRDefault="008008E9">
            <w:pPr>
              <w:rPr>
                <w:rFonts w:ascii="Arial" w:hAnsi="Arial" w:cs="Arial"/>
              </w:rPr>
            </w:pPr>
          </w:p>
        </w:tc>
      </w:tr>
      <w:tr w:rsidR="008008E9" w:rsidRPr="0048162D">
        <w:trPr>
          <w:trHeight w:val="432"/>
        </w:trPr>
        <w:tc>
          <w:tcPr>
            <w:tcW w:w="9558" w:type="dxa"/>
            <w:gridSpan w:val="2"/>
          </w:tcPr>
          <w:p w:rsidR="008008E9" w:rsidRPr="0048162D" w:rsidRDefault="008008E9" w:rsidP="005A483D">
            <w:pPr>
              <w:jc w:val="center"/>
              <w:rPr>
                <w:rFonts w:ascii="Arial" w:hAnsi="Arial" w:cs="Arial"/>
                <w:u w:val="single"/>
              </w:rPr>
            </w:pPr>
            <w:r w:rsidRPr="0048162D">
              <w:rPr>
                <w:rFonts w:ascii="Arial" w:hAnsi="Arial" w:cs="Arial"/>
                <w:u w:val="single"/>
              </w:rPr>
              <w:t xml:space="preserve">Length of Lesson: </w:t>
            </w:r>
            <w:r w:rsidR="005A483D" w:rsidRPr="0048162D">
              <w:rPr>
                <w:rFonts w:ascii="Arial" w:hAnsi="Arial" w:cs="Arial"/>
                <w:u w:val="single"/>
              </w:rPr>
              <w:t>10</w:t>
            </w:r>
            <w:r w:rsidRPr="0048162D">
              <w:rPr>
                <w:rFonts w:ascii="Arial" w:hAnsi="Arial" w:cs="Arial"/>
                <w:u w:val="single"/>
              </w:rPr>
              <w:t xml:space="preserve"> Days</w:t>
            </w:r>
          </w:p>
        </w:tc>
      </w:tr>
      <w:tr w:rsidR="008008E9" w:rsidRPr="000632A3">
        <w:trPr>
          <w:trHeight w:val="272"/>
        </w:trPr>
        <w:tc>
          <w:tcPr>
            <w:tcW w:w="9558" w:type="dxa"/>
            <w:gridSpan w:val="2"/>
            <w:tcBorders>
              <w:bottom w:val="nil"/>
            </w:tcBorders>
          </w:tcPr>
          <w:p w:rsidR="008008E9" w:rsidRPr="003508B0" w:rsidRDefault="008008E9" w:rsidP="003508B0">
            <w:pPr>
              <w:rPr>
                <w:rFonts w:ascii="Arial" w:hAnsi="Arial" w:cs="Arial"/>
                <w:b/>
                <w:u w:val="single"/>
              </w:rPr>
            </w:pPr>
            <w:r w:rsidRPr="003508B0">
              <w:rPr>
                <w:rFonts w:ascii="Arial" w:hAnsi="Arial" w:cs="Arial"/>
                <w:b/>
                <w:u w:val="single"/>
              </w:rPr>
              <w:t xml:space="preserve">Activity Day </w:t>
            </w:r>
            <w:r w:rsidR="003508B0" w:rsidRPr="003508B0">
              <w:rPr>
                <w:rFonts w:ascii="Arial" w:hAnsi="Arial" w:cs="Arial"/>
                <w:b/>
                <w:u w:val="single"/>
              </w:rPr>
              <w:t>One</w:t>
            </w:r>
          </w:p>
        </w:tc>
      </w:tr>
      <w:tr w:rsidR="008008E9" w:rsidRPr="0048162D">
        <w:trPr>
          <w:trHeight w:val="272"/>
        </w:trPr>
        <w:tc>
          <w:tcPr>
            <w:tcW w:w="9558" w:type="dxa"/>
            <w:gridSpan w:val="2"/>
            <w:tcBorders>
              <w:bottom w:val="nil"/>
            </w:tcBorders>
          </w:tcPr>
          <w:p w:rsidR="008008E9" w:rsidRDefault="007B09BA" w:rsidP="00020BF1">
            <w:pPr>
              <w:rPr>
                <w:rFonts w:ascii="Arial" w:hAnsi="Arial" w:cs="Arial"/>
              </w:rPr>
            </w:pPr>
            <w:r w:rsidRPr="0048162D">
              <w:rPr>
                <w:rFonts w:ascii="Arial" w:hAnsi="Arial" w:cs="Arial"/>
                <w:b/>
              </w:rPr>
              <w:t xml:space="preserve">Budget and Finance: Creating a budget to determine </w:t>
            </w:r>
            <w:r w:rsidR="00227256" w:rsidRPr="0048162D">
              <w:rPr>
                <w:rFonts w:ascii="Arial" w:hAnsi="Arial" w:cs="Arial"/>
                <w:b/>
              </w:rPr>
              <w:t>project feasibility</w:t>
            </w:r>
            <w:r w:rsidR="00227256" w:rsidRPr="0048162D">
              <w:rPr>
                <w:rFonts w:ascii="Arial" w:hAnsi="Arial" w:cs="Arial"/>
              </w:rPr>
              <w:t xml:space="preserve">.  The Finance lead is provided worksheets, price sheets, estimating forms and directions.  Based on </w:t>
            </w:r>
            <w:r w:rsidR="008A117B" w:rsidRPr="0048162D">
              <w:rPr>
                <w:rFonts w:ascii="Arial" w:hAnsi="Arial" w:cs="Arial"/>
              </w:rPr>
              <w:t>a pre-determined design, build period, and scope of work</w:t>
            </w:r>
            <w:r w:rsidR="00227256" w:rsidRPr="0048162D">
              <w:rPr>
                <w:rFonts w:ascii="Arial" w:hAnsi="Arial" w:cs="Arial"/>
              </w:rPr>
              <w:t xml:space="preserve">, students will create a budget for building </w:t>
            </w:r>
            <w:r w:rsidR="008A117B" w:rsidRPr="0048162D">
              <w:rPr>
                <w:rFonts w:ascii="Arial" w:hAnsi="Arial" w:cs="Arial"/>
              </w:rPr>
              <w:t>and installing an</w:t>
            </w:r>
            <w:r w:rsidR="00227256" w:rsidRPr="0048162D">
              <w:rPr>
                <w:rFonts w:ascii="Arial" w:hAnsi="Arial" w:cs="Arial"/>
              </w:rPr>
              <w:t xml:space="preserve"> electrical project.  </w:t>
            </w:r>
            <w:r w:rsidR="008A117B" w:rsidRPr="0048162D">
              <w:rPr>
                <w:rFonts w:ascii="Arial" w:hAnsi="Arial" w:cs="Arial"/>
              </w:rPr>
              <w:t xml:space="preserve">After budgeting, </w:t>
            </w:r>
            <w:r w:rsidR="008F3F2E" w:rsidRPr="0048162D">
              <w:rPr>
                <w:rFonts w:ascii="Arial" w:hAnsi="Arial" w:cs="Arial"/>
              </w:rPr>
              <w:t>each group is assigned the task (homework) to  submit a secret bid by a given deadline.  They can talk to other groups, talk to each other, and request information from the instructor.</w:t>
            </w:r>
            <w:r w:rsidR="008A117B" w:rsidRPr="0048162D">
              <w:rPr>
                <w:rFonts w:ascii="Arial" w:hAnsi="Arial" w:cs="Arial"/>
              </w:rPr>
              <w:t xml:space="preserve">  </w:t>
            </w:r>
            <w:r w:rsidR="00747555" w:rsidRPr="0048162D">
              <w:rPr>
                <w:rFonts w:ascii="Arial" w:hAnsi="Arial" w:cs="Arial"/>
              </w:rPr>
              <w:t xml:space="preserve">All bids will be filed and used during project build  (students will be </w:t>
            </w:r>
            <w:r w:rsidR="00020BF1" w:rsidRPr="0048162D">
              <w:rPr>
                <w:rFonts w:ascii="Arial" w:hAnsi="Arial" w:cs="Arial"/>
              </w:rPr>
              <w:t>"</w:t>
            </w:r>
            <w:r w:rsidR="00747555" w:rsidRPr="0048162D">
              <w:rPr>
                <w:rFonts w:ascii="Arial" w:hAnsi="Arial" w:cs="Arial"/>
              </w:rPr>
              <w:t>paid and billed</w:t>
            </w:r>
            <w:r w:rsidR="00020BF1" w:rsidRPr="0048162D">
              <w:rPr>
                <w:rFonts w:ascii="Arial" w:hAnsi="Arial" w:cs="Arial"/>
              </w:rPr>
              <w:t>" for materials,</w:t>
            </w:r>
            <w:r w:rsidR="00747555" w:rsidRPr="0048162D">
              <w:rPr>
                <w:rFonts w:ascii="Arial" w:hAnsi="Arial" w:cs="Arial"/>
              </w:rPr>
              <w:t xml:space="preserve"> services</w:t>
            </w:r>
            <w:r w:rsidR="00020BF1" w:rsidRPr="0048162D">
              <w:rPr>
                <w:rFonts w:ascii="Arial" w:hAnsi="Arial" w:cs="Arial"/>
              </w:rPr>
              <w:t>, change orders, and meeting deadlines</w:t>
            </w:r>
            <w:r w:rsidR="00747555" w:rsidRPr="0048162D">
              <w:rPr>
                <w:rFonts w:ascii="Arial" w:hAnsi="Arial" w:cs="Arial"/>
              </w:rPr>
              <w:t xml:space="preserve"> during the construction phase</w:t>
            </w:r>
            <w:r w:rsidR="00020BF1" w:rsidRPr="0048162D">
              <w:rPr>
                <w:rFonts w:ascii="Arial" w:hAnsi="Arial" w:cs="Arial"/>
              </w:rPr>
              <w:t>)</w:t>
            </w:r>
            <w:r w:rsidR="00747555" w:rsidRPr="0048162D">
              <w:rPr>
                <w:rFonts w:ascii="Arial" w:hAnsi="Arial" w:cs="Arial"/>
              </w:rPr>
              <w:t>.</w:t>
            </w:r>
            <w:r w:rsidR="00020BF1" w:rsidRPr="0048162D">
              <w:rPr>
                <w:rFonts w:ascii="Arial" w:hAnsi="Arial" w:cs="Arial"/>
              </w:rPr>
              <w:t xml:space="preserve"> There are three objectives of the activity- 1) Get students actively engaged in budgeting and estimating, 2) Have students demonstrate and practice financial </w:t>
            </w:r>
            <w:r w:rsidR="005542CC" w:rsidRPr="0048162D">
              <w:rPr>
                <w:rFonts w:ascii="Arial" w:hAnsi="Arial" w:cs="Arial"/>
              </w:rPr>
              <w:t>responsibility</w:t>
            </w:r>
            <w:r w:rsidR="00020BF1" w:rsidRPr="0048162D">
              <w:rPr>
                <w:rFonts w:ascii="Arial" w:hAnsi="Arial" w:cs="Arial"/>
              </w:rPr>
              <w:t xml:space="preserve">, and 3) Prepare a basis for students to analyze their </w:t>
            </w:r>
            <w:r w:rsidR="005542CC" w:rsidRPr="0048162D">
              <w:rPr>
                <w:rFonts w:ascii="Arial" w:hAnsi="Arial" w:cs="Arial"/>
              </w:rPr>
              <w:t>performance</w:t>
            </w:r>
            <w:r w:rsidR="00020BF1" w:rsidRPr="0048162D">
              <w:rPr>
                <w:rFonts w:ascii="Arial" w:hAnsi="Arial" w:cs="Arial"/>
              </w:rPr>
              <w:t xml:space="preserve"> after the </w:t>
            </w:r>
            <w:r w:rsidR="005542CC" w:rsidRPr="0048162D">
              <w:rPr>
                <w:rFonts w:ascii="Arial" w:hAnsi="Arial" w:cs="Arial"/>
              </w:rPr>
              <w:t>project build.</w:t>
            </w:r>
            <w:r w:rsidR="00020BF1" w:rsidRPr="0048162D">
              <w:rPr>
                <w:rFonts w:ascii="Arial" w:hAnsi="Arial" w:cs="Arial"/>
              </w:rPr>
              <w:t xml:space="preserve">  </w:t>
            </w:r>
          </w:p>
          <w:p w:rsidR="003508B0" w:rsidRDefault="003508B0" w:rsidP="00020BF1">
            <w:pPr>
              <w:rPr>
                <w:rFonts w:ascii="Arial" w:hAnsi="Arial" w:cs="Arial"/>
              </w:rPr>
            </w:pPr>
          </w:p>
          <w:p w:rsidR="003508B0" w:rsidRPr="0048162D" w:rsidRDefault="003508B0" w:rsidP="00020BF1">
            <w:pPr>
              <w:rPr>
                <w:rFonts w:ascii="Arial" w:hAnsi="Arial" w:cs="Arial"/>
              </w:rPr>
            </w:pPr>
          </w:p>
        </w:tc>
      </w:tr>
      <w:tr w:rsidR="008008E9" w:rsidRPr="0048162D">
        <w:trPr>
          <w:trHeight w:val="272"/>
        </w:trPr>
        <w:tc>
          <w:tcPr>
            <w:tcW w:w="9558" w:type="dxa"/>
            <w:gridSpan w:val="2"/>
            <w:tcBorders>
              <w:bottom w:val="nil"/>
            </w:tcBorders>
          </w:tcPr>
          <w:p w:rsidR="008008E9" w:rsidRPr="003508B0" w:rsidRDefault="008008E9" w:rsidP="003508B0">
            <w:pPr>
              <w:rPr>
                <w:rFonts w:ascii="Arial" w:hAnsi="Arial" w:cs="Arial"/>
                <w:b/>
                <w:u w:val="single"/>
              </w:rPr>
            </w:pPr>
            <w:r w:rsidRPr="003508B0">
              <w:rPr>
                <w:rFonts w:ascii="Arial" w:hAnsi="Arial" w:cs="Arial"/>
                <w:b/>
                <w:u w:val="single"/>
              </w:rPr>
              <w:lastRenderedPageBreak/>
              <w:t>Activity Day T</w:t>
            </w:r>
            <w:r w:rsidR="003508B0">
              <w:rPr>
                <w:rFonts w:ascii="Arial" w:hAnsi="Arial" w:cs="Arial"/>
                <w:b/>
                <w:u w:val="single"/>
              </w:rPr>
              <w:t>wo</w:t>
            </w:r>
          </w:p>
        </w:tc>
      </w:tr>
      <w:tr w:rsidR="008008E9" w:rsidRPr="0048162D">
        <w:trPr>
          <w:trHeight w:val="272"/>
        </w:trPr>
        <w:tc>
          <w:tcPr>
            <w:tcW w:w="9558" w:type="dxa"/>
            <w:gridSpan w:val="2"/>
            <w:tcBorders>
              <w:bottom w:val="nil"/>
            </w:tcBorders>
          </w:tcPr>
          <w:p w:rsidR="000632A3" w:rsidRDefault="008B4F8C" w:rsidP="000632A3">
            <w:pPr>
              <w:rPr>
                <w:rFonts w:ascii="Arial" w:hAnsi="Arial" w:cs="Arial"/>
              </w:rPr>
            </w:pPr>
            <w:r>
              <w:rPr>
                <w:rFonts w:ascii="Arial" w:hAnsi="Arial" w:cs="Arial"/>
                <w:b/>
              </w:rPr>
              <w:t>Walk-about (facilities and school site walking tour) contest preparation</w:t>
            </w:r>
            <w:r w:rsidR="00CA201E" w:rsidRPr="0048162D">
              <w:rPr>
                <w:rFonts w:ascii="Arial" w:hAnsi="Arial" w:cs="Arial"/>
                <w:b/>
              </w:rPr>
              <w:t xml:space="preserve">.  </w:t>
            </w:r>
            <w:r w:rsidRPr="0048162D">
              <w:rPr>
                <w:rFonts w:ascii="Arial" w:hAnsi="Arial" w:cs="Arial"/>
              </w:rPr>
              <w:t>A 3-4 slide PowerPoint presentation of stud wall electrical installs (prior to sheet rock) are presented</w:t>
            </w:r>
            <w:r>
              <w:rPr>
                <w:rFonts w:ascii="Arial" w:hAnsi="Arial" w:cs="Arial"/>
              </w:rPr>
              <w:t>.</w:t>
            </w:r>
            <w:r w:rsidR="00B62032">
              <w:rPr>
                <w:rFonts w:ascii="Arial" w:hAnsi="Arial" w:cs="Arial"/>
              </w:rPr>
              <w:t xml:space="preserve"> A school district electrician from Maintenance &amp; Operations talks with the class about building and site electrical systems.  We tour the school barn, shop, solar array, and site.  </w:t>
            </w:r>
            <w:r w:rsidR="00CA201E" w:rsidRPr="0048162D">
              <w:rPr>
                <w:rFonts w:ascii="Arial" w:hAnsi="Arial" w:cs="Arial"/>
              </w:rPr>
              <w:t xml:space="preserve">Project schematics and schematics for Electrical build and install </w:t>
            </w:r>
            <w:r w:rsidR="0078406D">
              <w:rPr>
                <w:rFonts w:ascii="Arial" w:hAnsi="Arial" w:cs="Arial"/>
              </w:rPr>
              <w:t>are provided to students.  Contest rules are distributed.</w:t>
            </w:r>
            <w:r w:rsidR="00B62032">
              <w:rPr>
                <w:rFonts w:ascii="Arial" w:hAnsi="Arial" w:cs="Arial"/>
              </w:rPr>
              <w:t xml:space="preserve"> </w:t>
            </w:r>
          </w:p>
          <w:p w:rsidR="005542CC" w:rsidRPr="000632A3" w:rsidRDefault="005542CC" w:rsidP="0065516F">
            <w:pPr>
              <w:rPr>
                <w:rFonts w:ascii="Arial" w:hAnsi="Arial" w:cs="Arial"/>
                <w:i/>
              </w:rPr>
            </w:pPr>
          </w:p>
        </w:tc>
      </w:tr>
      <w:tr w:rsidR="008008E9" w:rsidRPr="0048162D">
        <w:trPr>
          <w:trHeight w:val="272"/>
        </w:trPr>
        <w:tc>
          <w:tcPr>
            <w:tcW w:w="9558" w:type="dxa"/>
            <w:gridSpan w:val="2"/>
            <w:tcBorders>
              <w:bottom w:val="nil"/>
            </w:tcBorders>
          </w:tcPr>
          <w:p w:rsidR="008008E9" w:rsidRPr="000632A3" w:rsidRDefault="008008E9" w:rsidP="003508B0">
            <w:pPr>
              <w:rPr>
                <w:rFonts w:ascii="Arial" w:hAnsi="Arial" w:cs="Arial"/>
                <w:u w:val="single"/>
              </w:rPr>
            </w:pPr>
            <w:r w:rsidRPr="000632A3">
              <w:rPr>
                <w:rFonts w:ascii="Arial" w:hAnsi="Arial" w:cs="Arial"/>
                <w:u w:val="single"/>
              </w:rPr>
              <w:t xml:space="preserve">Activity Day </w:t>
            </w:r>
            <w:r w:rsidR="003508B0">
              <w:rPr>
                <w:rFonts w:ascii="Arial" w:hAnsi="Arial" w:cs="Arial"/>
                <w:u w:val="single"/>
              </w:rPr>
              <w:t>Three</w:t>
            </w:r>
          </w:p>
        </w:tc>
      </w:tr>
      <w:tr w:rsidR="008008E9" w:rsidRPr="0048162D">
        <w:trPr>
          <w:trHeight w:val="272"/>
        </w:trPr>
        <w:tc>
          <w:tcPr>
            <w:tcW w:w="9558" w:type="dxa"/>
            <w:gridSpan w:val="2"/>
            <w:tcBorders>
              <w:bottom w:val="nil"/>
            </w:tcBorders>
          </w:tcPr>
          <w:p w:rsidR="0078406D" w:rsidRDefault="008B4F8C" w:rsidP="000632A3">
            <w:pPr>
              <w:rPr>
                <w:rFonts w:ascii="Arial" w:hAnsi="Arial" w:cs="Arial"/>
              </w:rPr>
            </w:pPr>
            <w:r w:rsidRPr="0048162D">
              <w:rPr>
                <w:rFonts w:ascii="Arial" w:hAnsi="Arial" w:cs="Arial"/>
                <w:b/>
              </w:rPr>
              <w:t>Demonstration Day</w:t>
            </w:r>
            <w:r w:rsidRPr="0048162D">
              <w:rPr>
                <w:rFonts w:ascii="Arial" w:hAnsi="Arial" w:cs="Arial"/>
              </w:rPr>
              <w:t xml:space="preserve"> Safety, Proper tools use, and skills (wire stripping, conduit installation, wire pulling, proper installation of a light, switch, and duplex receptacle)</w:t>
            </w:r>
            <w:r w:rsidR="0078406D">
              <w:rPr>
                <w:rFonts w:ascii="Arial" w:hAnsi="Arial" w:cs="Arial"/>
              </w:rPr>
              <w:t xml:space="preserve"> are demonstrated for the students and students practice wire stripping and connecting by making an electrical cord.  Contest rules are discussed.</w:t>
            </w:r>
          </w:p>
          <w:p w:rsidR="000632A3" w:rsidRDefault="008B4F8C" w:rsidP="000632A3">
            <w:pPr>
              <w:rPr>
                <w:rFonts w:ascii="Arial" w:hAnsi="Arial" w:cs="Arial"/>
              </w:rPr>
            </w:pPr>
            <w:r w:rsidRPr="0048162D">
              <w:rPr>
                <w:rFonts w:ascii="Arial" w:hAnsi="Arial" w:cs="Arial"/>
              </w:rPr>
              <w:t xml:space="preserve">    </w:t>
            </w:r>
          </w:p>
          <w:p w:rsidR="0065516F" w:rsidRPr="008B4F8C" w:rsidRDefault="000632A3" w:rsidP="00EA7B90">
            <w:pPr>
              <w:rPr>
                <w:rFonts w:ascii="Arial" w:hAnsi="Arial" w:cs="Arial"/>
                <w:i/>
              </w:rPr>
            </w:pPr>
            <w:r w:rsidRPr="000632A3">
              <w:rPr>
                <w:rFonts w:ascii="Arial" w:hAnsi="Arial" w:cs="Arial"/>
                <w:i/>
              </w:rPr>
              <w:t>Winning bid and bid ranking announced (may be completed +/- one day)</w:t>
            </w:r>
          </w:p>
        </w:tc>
      </w:tr>
      <w:tr w:rsidR="008008E9" w:rsidRPr="0048162D">
        <w:tc>
          <w:tcPr>
            <w:tcW w:w="9558" w:type="dxa"/>
            <w:gridSpan w:val="2"/>
          </w:tcPr>
          <w:p w:rsidR="008008E9" w:rsidRPr="0048162D" w:rsidRDefault="008008E9" w:rsidP="003508B0">
            <w:pPr>
              <w:rPr>
                <w:rFonts w:ascii="Arial" w:hAnsi="Arial" w:cs="Arial"/>
                <w:b/>
                <w:u w:val="single"/>
              </w:rPr>
            </w:pPr>
            <w:r w:rsidRPr="0048162D">
              <w:rPr>
                <w:rFonts w:ascii="Arial" w:hAnsi="Arial" w:cs="Arial"/>
                <w:b/>
                <w:u w:val="single"/>
              </w:rPr>
              <w:t xml:space="preserve">Activity Day </w:t>
            </w:r>
            <w:r w:rsidR="003508B0">
              <w:rPr>
                <w:rFonts w:ascii="Arial" w:hAnsi="Arial" w:cs="Arial"/>
                <w:b/>
                <w:u w:val="single"/>
              </w:rPr>
              <w:t>Four</w:t>
            </w:r>
          </w:p>
        </w:tc>
      </w:tr>
      <w:tr w:rsidR="008008E9" w:rsidRPr="0048162D">
        <w:tc>
          <w:tcPr>
            <w:tcW w:w="9558" w:type="dxa"/>
            <w:gridSpan w:val="2"/>
          </w:tcPr>
          <w:p w:rsidR="008B4F8C" w:rsidRDefault="008B4F8C" w:rsidP="008B4F8C">
            <w:pPr>
              <w:rPr>
                <w:rFonts w:ascii="Arial" w:hAnsi="Arial" w:cs="Arial"/>
              </w:rPr>
            </w:pPr>
            <w:r w:rsidRPr="0048162D">
              <w:rPr>
                <w:rFonts w:ascii="Arial" w:hAnsi="Arial" w:cs="Arial"/>
                <w:b/>
              </w:rPr>
              <w:t xml:space="preserve">Build day 1: </w:t>
            </w:r>
            <w:r w:rsidRPr="0048162D">
              <w:rPr>
                <w:rFonts w:ascii="Arial" w:hAnsi="Arial" w:cs="Arial"/>
              </w:rPr>
              <w:t>Students build and wire project</w:t>
            </w:r>
            <w:r>
              <w:rPr>
                <w:rFonts w:ascii="Arial" w:hAnsi="Arial" w:cs="Arial"/>
              </w:rPr>
              <w:t>, contest format.  Each team is competing for time, accuracy, workmanship, Code, materials used, and functioning system.  All wire, caps, grounds, and connections must pass inspection prior to closing/sealing fixtures.  Circuit must be operational after closed/sealed.  Fines and grade penalties accrue for jobs not completed.</w:t>
            </w:r>
          </w:p>
          <w:p w:rsidR="008008E9" w:rsidRPr="0048162D" w:rsidRDefault="008008E9">
            <w:pPr>
              <w:rPr>
                <w:rFonts w:ascii="Arial" w:hAnsi="Arial" w:cs="Arial"/>
                <w:b/>
              </w:rPr>
            </w:pPr>
          </w:p>
        </w:tc>
      </w:tr>
      <w:tr w:rsidR="008008E9" w:rsidRPr="0048162D">
        <w:tc>
          <w:tcPr>
            <w:tcW w:w="9558" w:type="dxa"/>
            <w:gridSpan w:val="2"/>
          </w:tcPr>
          <w:p w:rsidR="008008E9" w:rsidRPr="0048162D" w:rsidRDefault="008008E9" w:rsidP="003508B0">
            <w:pPr>
              <w:rPr>
                <w:rFonts w:ascii="Arial" w:hAnsi="Arial" w:cs="Arial"/>
                <w:b/>
                <w:u w:val="single"/>
              </w:rPr>
            </w:pPr>
            <w:r w:rsidRPr="0048162D">
              <w:rPr>
                <w:rFonts w:ascii="Arial" w:hAnsi="Arial" w:cs="Arial"/>
                <w:b/>
                <w:u w:val="single"/>
              </w:rPr>
              <w:t xml:space="preserve">Activity Day </w:t>
            </w:r>
            <w:r w:rsidR="003508B0">
              <w:rPr>
                <w:rFonts w:ascii="Arial" w:hAnsi="Arial" w:cs="Arial"/>
                <w:b/>
                <w:u w:val="single"/>
              </w:rPr>
              <w:t>Five</w:t>
            </w:r>
          </w:p>
        </w:tc>
      </w:tr>
      <w:tr w:rsidR="008008E9" w:rsidRPr="0048162D">
        <w:tc>
          <w:tcPr>
            <w:tcW w:w="9558" w:type="dxa"/>
            <w:gridSpan w:val="2"/>
          </w:tcPr>
          <w:p w:rsidR="008008E9" w:rsidRDefault="0078406D">
            <w:pPr>
              <w:rPr>
                <w:rFonts w:ascii="Arial" w:hAnsi="Arial" w:cs="Arial"/>
              </w:rPr>
            </w:pPr>
            <w:r w:rsidRPr="0048162D">
              <w:rPr>
                <w:rFonts w:ascii="Arial" w:hAnsi="Arial" w:cs="Arial"/>
                <w:b/>
              </w:rPr>
              <w:t xml:space="preserve">Build day 2: </w:t>
            </w:r>
            <w:r w:rsidR="00DA2904" w:rsidRPr="0048162D">
              <w:rPr>
                <w:rFonts w:ascii="Arial" w:hAnsi="Arial" w:cs="Arial"/>
              </w:rPr>
              <w:t>Students build and wire project</w:t>
            </w:r>
            <w:r w:rsidR="00DA2904">
              <w:rPr>
                <w:rFonts w:ascii="Arial" w:hAnsi="Arial" w:cs="Arial"/>
              </w:rPr>
              <w:t>, contest format.  Each team is competing for time, accuracy, workmanship, Code, materials used, and functioning system.  All wire, caps, grounds, and connections must pass inspection prior to closing/sealing fixtures.  Circuit must be operational after closed/sealed.  Fines and grade penalties accrue for jobs not completed.  Inspections order is completed and submitted in anticipation of wire completion.</w:t>
            </w:r>
          </w:p>
          <w:p w:rsidR="00DA2904" w:rsidRDefault="00DA2904">
            <w:pPr>
              <w:rPr>
                <w:rFonts w:ascii="Arial" w:hAnsi="Arial" w:cs="Arial"/>
              </w:rPr>
            </w:pPr>
          </w:p>
          <w:p w:rsidR="00DA2904" w:rsidRPr="00DA2904" w:rsidRDefault="00DA2904">
            <w:pPr>
              <w:rPr>
                <w:rFonts w:ascii="Arial" w:hAnsi="Arial" w:cs="Arial"/>
                <w:b/>
                <w:i/>
              </w:rPr>
            </w:pPr>
            <w:r w:rsidRPr="00DA2904">
              <w:rPr>
                <w:rFonts w:ascii="Arial" w:hAnsi="Arial" w:cs="Arial"/>
                <w:i/>
              </w:rPr>
              <w:t>Inspections order is completed and submitted in anticipation of wire completion.</w:t>
            </w:r>
          </w:p>
        </w:tc>
      </w:tr>
      <w:tr w:rsidR="008008E9" w:rsidRPr="0048162D">
        <w:tc>
          <w:tcPr>
            <w:tcW w:w="9558" w:type="dxa"/>
            <w:gridSpan w:val="2"/>
          </w:tcPr>
          <w:p w:rsidR="008008E9" w:rsidRPr="0048162D" w:rsidRDefault="008008E9" w:rsidP="003508B0">
            <w:pPr>
              <w:rPr>
                <w:rFonts w:ascii="Arial" w:hAnsi="Arial" w:cs="Arial"/>
                <w:b/>
                <w:u w:val="single"/>
              </w:rPr>
            </w:pPr>
            <w:r w:rsidRPr="0048162D">
              <w:rPr>
                <w:rFonts w:ascii="Arial" w:hAnsi="Arial" w:cs="Arial"/>
                <w:b/>
                <w:u w:val="single"/>
              </w:rPr>
              <w:t xml:space="preserve">Activity Day </w:t>
            </w:r>
            <w:r w:rsidR="003508B0">
              <w:rPr>
                <w:rFonts w:ascii="Arial" w:hAnsi="Arial" w:cs="Arial"/>
                <w:b/>
                <w:u w:val="single"/>
              </w:rPr>
              <w:t>Six</w:t>
            </w:r>
          </w:p>
        </w:tc>
      </w:tr>
      <w:tr w:rsidR="008008E9" w:rsidRPr="0048162D">
        <w:tc>
          <w:tcPr>
            <w:tcW w:w="9558" w:type="dxa"/>
            <w:gridSpan w:val="2"/>
          </w:tcPr>
          <w:p w:rsidR="008008E9" w:rsidRPr="0048162D" w:rsidRDefault="0078406D">
            <w:pPr>
              <w:rPr>
                <w:rFonts w:ascii="Arial" w:hAnsi="Arial" w:cs="Arial"/>
                <w:b/>
              </w:rPr>
            </w:pPr>
            <w:r w:rsidRPr="0048162D">
              <w:rPr>
                <w:rFonts w:ascii="Arial" w:hAnsi="Arial" w:cs="Arial"/>
                <w:b/>
              </w:rPr>
              <w:t xml:space="preserve">Build day 3: </w:t>
            </w:r>
            <w:r w:rsidR="00DA2904" w:rsidRPr="0048162D">
              <w:rPr>
                <w:rFonts w:ascii="Arial" w:hAnsi="Arial" w:cs="Arial"/>
              </w:rPr>
              <w:t>Students build and wire project</w:t>
            </w:r>
            <w:r w:rsidR="00DA2904">
              <w:rPr>
                <w:rFonts w:ascii="Arial" w:hAnsi="Arial" w:cs="Arial"/>
              </w:rPr>
              <w:t>, contest format.  Each team is competing for time, accuracy, workmanship, Code, materials used, and functioning system.  All wire, caps, grounds, and connections must pass inspection prior to closing/sealing fixtures.  Circuit must be operational after closed/sealed.  Fines and grade penalties accrue for jobs not completed.</w:t>
            </w:r>
          </w:p>
        </w:tc>
      </w:tr>
      <w:tr w:rsidR="008008E9" w:rsidRPr="0048162D">
        <w:tc>
          <w:tcPr>
            <w:tcW w:w="9558" w:type="dxa"/>
            <w:gridSpan w:val="2"/>
          </w:tcPr>
          <w:p w:rsidR="008008E9" w:rsidRPr="0048162D" w:rsidRDefault="008008E9" w:rsidP="003508B0">
            <w:pPr>
              <w:rPr>
                <w:rFonts w:ascii="Arial" w:hAnsi="Arial" w:cs="Arial"/>
                <w:b/>
                <w:u w:val="single"/>
              </w:rPr>
            </w:pPr>
            <w:r w:rsidRPr="0048162D">
              <w:rPr>
                <w:rFonts w:ascii="Arial" w:hAnsi="Arial" w:cs="Arial"/>
                <w:b/>
                <w:u w:val="single"/>
              </w:rPr>
              <w:lastRenderedPageBreak/>
              <w:t xml:space="preserve">Activity Day </w:t>
            </w:r>
            <w:r w:rsidR="003508B0">
              <w:rPr>
                <w:rFonts w:ascii="Arial" w:hAnsi="Arial" w:cs="Arial"/>
                <w:b/>
                <w:u w:val="single"/>
              </w:rPr>
              <w:t>Seven</w:t>
            </w:r>
          </w:p>
        </w:tc>
      </w:tr>
      <w:tr w:rsidR="008008E9" w:rsidRPr="0048162D">
        <w:tc>
          <w:tcPr>
            <w:tcW w:w="9558" w:type="dxa"/>
            <w:gridSpan w:val="2"/>
          </w:tcPr>
          <w:p w:rsidR="008008E9" w:rsidRPr="00DA2904" w:rsidRDefault="00F55725">
            <w:pPr>
              <w:rPr>
                <w:rFonts w:ascii="Arial" w:hAnsi="Arial" w:cs="Arial"/>
              </w:rPr>
            </w:pPr>
            <w:r>
              <w:rPr>
                <w:rFonts w:ascii="Arial" w:hAnsi="Arial" w:cs="Arial"/>
                <w:b/>
              </w:rPr>
              <w:t>Circuit Testing</w:t>
            </w:r>
            <w:r w:rsidR="008B4F8C" w:rsidRPr="0048162D">
              <w:rPr>
                <w:rFonts w:ascii="Arial" w:hAnsi="Arial" w:cs="Arial"/>
                <w:b/>
              </w:rPr>
              <w:t xml:space="preserve"> &amp; Quality Assurance Day</w:t>
            </w:r>
            <w:r w:rsidR="00DA2904">
              <w:rPr>
                <w:rFonts w:ascii="Arial" w:hAnsi="Arial" w:cs="Arial"/>
                <w:b/>
              </w:rPr>
              <w:t xml:space="preserve">: </w:t>
            </w:r>
            <w:r w:rsidR="00DA2904">
              <w:rPr>
                <w:rFonts w:ascii="Arial" w:hAnsi="Arial" w:cs="Arial"/>
              </w:rPr>
              <w:t xml:space="preserve">Students passing or waiting for final inspection are provided a system to debug.  Once debugged and </w:t>
            </w:r>
            <w:r>
              <w:rPr>
                <w:rFonts w:ascii="Arial" w:hAnsi="Arial" w:cs="Arial"/>
              </w:rPr>
              <w:t>working</w:t>
            </w:r>
            <w:r w:rsidR="00DA2904">
              <w:rPr>
                <w:rFonts w:ascii="Arial" w:hAnsi="Arial" w:cs="Arial"/>
              </w:rPr>
              <w:t xml:space="preserve"> the team must submit a written report </w:t>
            </w:r>
            <w:r>
              <w:rPr>
                <w:rFonts w:ascii="Arial" w:hAnsi="Arial" w:cs="Arial"/>
              </w:rPr>
              <w:t>detailing how they used the testing equipment to find the bug, what they did to fix the bug, and how might the bug be avoided in the future.  In addition to using a multi-meter, students are provided debugging guidelines.  While teams are testing and debugging, team wiring projects are inspected for quality and craftsmanship.</w:t>
            </w:r>
          </w:p>
        </w:tc>
      </w:tr>
      <w:tr w:rsidR="008008E9" w:rsidRPr="0048162D">
        <w:tc>
          <w:tcPr>
            <w:tcW w:w="9558" w:type="dxa"/>
            <w:gridSpan w:val="2"/>
          </w:tcPr>
          <w:p w:rsidR="008008E9" w:rsidRPr="0048162D" w:rsidRDefault="008008E9" w:rsidP="003508B0">
            <w:pPr>
              <w:rPr>
                <w:rFonts w:ascii="Arial" w:hAnsi="Arial" w:cs="Arial"/>
                <w:b/>
                <w:u w:val="single"/>
              </w:rPr>
            </w:pPr>
            <w:r w:rsidRPr="0048162D">
              <w:rPr>
                <w:rFonts w:ascii="Arial" w:hAnsi="Arial" w:cs="Arial"/>
                <w:b/>
                <w:u w:val="single"/>
              </w:rPr>
              <w:t xml:space="preserve">Activity Day </w:t>
            </w:r>
            <w:r w:rsidR="003508B0">
              <w:rPr>
                <w:rFonts w:ascii="Arial" w:hAnsi="Arial" w:cs="Arial"/>
                <w:b/>
                <w:u w:val="single"/>
              </w:rPr>
              <w:t>Eight</w:t>
            </w:r>
          </w:p>
        </w:tc>
      </w:tr>
      <w:tr w:rsidR="008008E9" w:rsidRPr="0048162D">
        <w:tc>
          <w:tcPr>
            <w:tcW w:w="9558" w:type="dxa"/>
            <w:gridSpan w:val="2"/>
          </w:tcPr>
          <w:p w:rsidR="00A31529" w:rsidRPr="00A31529" w:rsidRDefault="007303BA" w:rsidP="00A31529">
            <w:pPr>
              <w:rPr>
                <w:rFonts w:ascii="Arial" w:hAnsi="Arial" w:cs="Arial"/>
              </w:rPr>
            </w:pPr>
            <w:r w:rsidRPr="00A31529">
              <w:rPr>
                <w:rFonts w:ascii="Arial" w:hAnsi="Arial" w:cs="Arial"/>
              </w:rPr>
              <w:t>Each student is to e</w:t>
            </w:r>
            <w:r w:rsidR="00A34E7F" w:rsidRPr="00A31529">
              <w:rPr>
                <w:rFonts w:ascii="Arial" w:hAnsi="Arial" w:cs="Arial"/>
              </w:rPr>
              <w:t>xplain the relationship between voltage, amperage, resistance, and power in single-phase alternating current (AC) circuits</w:t>
            </w:r>
            <w:r w:rsidRPr="00A31529">
              <w:rPr>
                <w:rFonts w:ascii="Arial" w:hAnsi="Arial" w:cs="Arial"/>
              </w:rPr>
              <w:t xml:space="preserve"> by describing its use in the shop and using Ohms/Power laws to explain electrical demands and issues in the shop.  One problem solving activity is for students to use electric motor labels and welders labels to estimate the electrical needs of the shop during peak performance periods.</w:t>
            </w:r>
            <w:r w:rsidR="00A31529" w:rsidRPr="00A31529">
              <w:rPr>
                <w:rFonts w:ascii="Arial" w:hAnsi="Arial" w:cs="Arial"/>
              </w:rPr>
              <w:t xml:space="preserve">  </w:t>
            </w:r>
            <w:r w:rsidR="00A31529">
              <w:rPr>
                <w:rFonts w:ascii="Arial" w:hAnsi="Arial" w:cs="Arial"/>
              </w:rPr>
              <w:t>Students will provide a w</w:t>
            </w:r>
            <w:r w:rsidR="00A31529" w:rsidRPr="00A31529">
              <w:rPr>
                <w:rFonts w:ascii="Arial" w:hAnsi="Arial" w:cs="Arial"/>
              </w:rPr>
              <w:t>iring diagram scheme</w:t>
            </w:r>
            <w:r w:rsidR="00A31529">
              <w:rPr>
                <w:rFonts w:ascii="Arial" w:hAnsi="Arial" w:cs="Arial"/>
              </w:rPr>
              <w:t xml:space="preserve"> that layouts the shop to their liking.</w:t>
            </w:r>
          </w:p>
          <w:p w:rsidR="008008E9" w:rsidRPr="0048162D" w:rsidRDefault="008008E9" w:rsidP="007303BA">
            <w:pPr>
              <w:rPr>
                <w:rFonts w:ascii="Arial" w:hAnsi="Arial" w:cs="Arial"/>
              </w:rPr>
            </w:pPr>
          </w:p>
        </w:tc>
      </w:tr>
      <w:tr w:rsidR="008008E9" w:rsidRPr="0048162D">
        <w:tc>
          <w:tcPr>
            <w:tcW w:w="9558" w:type="dxa"/>
            <w:gridSpan w:val="2"/>
          </w:tcPr>
          <w:p w:rsidR="008008E9" w:rsidRPr="0048162D" w:rsidRDefault="008008E9" w:rsidP="003508B0">
            <w:pPr>
              <w:rPr>
                <w:rFonts w:ascii="Arial" w:hAnsi="Arial" w:cs="Arial"/>
                <w:b/>
                <w:u w:val="single"/>
              </w:rPr>
            </w:pPr>
            <w:r w:rsidRPr="0048162D">
              <w:rPr>
                <w:rFonts w:ascii="Arial" w:hAnsi="Arial" w:cs="Arial"/>
                <w:b/>
                <w:u w:val="single"/>
              </w:rPr>
              <w:t xml:space="preserve">Activity Day </w:t>
            </w:r>
            <w:r w:rsidR="003508B0">
              <w:rPr>
                <w:rFonts w:ascii="Arial" w:hAnsi="Arial" w:cs="Arial"/>
                <w:b/>
                <w:u w:val="single"/>
              </w:rPr>
              <w:t>Nine</w:t>
            </w:r>
          </w:p>
        </w:tc>
      </w:tr>
      <w:tr w:rsidR="008008E9" w:rsidRPr="0048162D">
        <w:tc>
          <w:tcPr>
            <w:tcW w:w="9558" w:type="dxa"/>
            <w:gridSpan w:val="2"/>
          </w:tcPr>
          <w:p w:rsidR="008008E9" w:rsidRPr="0048162D" w:rsidRDefault="00EA7B90" w:rsidP="00EA7B90">
            <w:pPr>
              <w:rPr>
                <w:rFonts w:ascii="Arial" w:hAnsi="Arial" w:cs="Arial"/>
              </w:rPr>
            </w:pPr>
            <w:r w:rsidRPr="0048162D">
              <w:rPr>
                <w:rFonts w:ascii="Arial" w:hAnsi="Arial" w:cs="Arial"/>
                <w:b/>
              </w:rPr>
              <w:t>Walk the Build Site:</w:t>
            </w:r>
            <w:r w:rsidRPr="0048162D">
              <w:rPr>
                <w:rFonts w:ascii="Arial" w:hAnsi="Arial" w:cs="Arial"/>
              </w:rPr>
              <w:t xml:space="preserve">  A walking tour of a local building development will be conducted.  The tour will be during a build phase prior to drywall installation.  A site manager or local inspector will show plans and discuss code requirements.  (The walking tour of a local build site to view electrical installations is listed for Activity Day Ten, but may occur on any possible during the unit).</w:t>
            </w:r>
          </w:p>
        </w:tc>
      </w:tr>
      <w:tr w:rsidR="008008E9" w:rsidRPr="0048162D">
        <w:tc>
          <w:tcPr>
            <w:tcW w:w="9558" w:type="dxa"/>
            <w:gridSpan w:val="2"/>
          </w:tcPr>
          <w:p w:rsidR="008008E9" w:rsidRPr="0048162D" w:rsidRDefault="008008E9">
            <w:pPr>
              <w:jc w:val="center"/>
              <w:rPr>
                <w:rFonts w:ascii="Arial" w:hAnsi="Arial" w:cs="Arial"/>
                <w:u w:val="single"/>
              </w:rPr>
            </w:pPr>
            <w:r w:rsidRPr="0048162D">
              <w:rPr>
                <w:rFonts w:ascii="Arial" w:hAnsi="Arial" w:cs="Arial"/>
                <w:u w:val="single"/>
              </w:rPr>
              <w:t>Enrichment Suggestions</w:t>
            </w:r>
          </w:p>
        </w:tc>
      </w:tr>
      <w:tr w:rsidR="008008E9" w:rsidRPr="0048162D">
        <w:tc>
          <w:tcPr>
            <w:tcW w:w="9558" w:type="dxa"/>
            <w:gridSpan w:val="2"/>
          </w:tcPr>
          <w:p w:rsidR="008008E9" w:rsidRPr="0048162D" w:rsidRDefault="0048162D" w:rsidP="0048162D">
            <w:pPr>
              <w:pStyle w:val="ListParagraph"/>
              <w:numPr>
                <w:ilvl w:val="0"/>
                <w:numId w:val="16"/>
              </w:numPr>
              <w:rPr>
                <w:rFonts w:ascii="Arial" w:hAnsi="Arial" w:cs="Arial"/>
              </w:rPr>
            </w:pPr>
            <w:r w:rsidRPr="0048162D">
              <w:rPr>
                <w:rFonts w:ascii="Arial" w:hAnsi="Arial" w:cs="Arial"/>
              </w:rPr>
              <w:t>Students install or replace a light fixture or duplex receptacle at home under the supervision and advance approval of their parent.</w:t>
            </w:r>
          </w:p>
          <w:p w:rsidR="0048162D" w:rsidRPr="0048162D" w:rsidRDefault="0048162D" w:rsidP="0048162D">
            <w:pPr>
              <w:pStyle w:val="ListParagraph"/>
              <w:numPr>
                <w:ilvl w:val="0"/>
                <w:numId w:val="16"/>
              </w:numPr>
              <w:rPr>
                <w:rFonts w:ascii="Arial" w:hAnsi="Arial" w:cs="Arial"/>
              </w:rPr>
            </w:pPr>
            <w:r w:rsidRPr="0048162D">
              <w:rPr>
                <w:rFonts w:ascii="Arial" w:hAnsi="Arial" w:cs="Arial"/>
              </w:rPr>
              <w:t>Students create a plan for fluorescent light of the school barn and determine the solar panel requirements required to power the system.</w:t>
            </w:r>
          </w:p>
          <w:p w:rsidR="0048162D" w:rsidRPr="0048162D" w:rsidRDefault="0048162D" w:rsidP="0048162D">
            <w:pPr>
              <w:pStyle w:val="ListParagraph"/>
              <w:numPr>
                <w:ilvl w:val="0"/>
                <w:numId w:val="16"/>
              </w:numPr>
              <w:rPr>
                <w:rFonts w:ascii="Arial" w:hAnsi="Arial" w:cs="Arial"/>
              </w:rPr>
            </w:pPr>
            <w:r w:rsidRPr="0048162D">
              <w:rPr>
                <w:rFonts w:ascii="Arial" w:hAnsi="Arial" w:cs="Arial"/>
              </w:rPr>
              <w:t>Students calculate the peak load of the shop if all equipment was operating at the same time.</w:t>
            </w:r>
          </w:p>
        </w:tc>
      </w:tr>
      <w:tr w:rsidR="008008E9" w:rsidRPr="0048162D">
        <w:tc>
          <w:tcPr>
            <w:tcW w:w="9558" w:type="dxa"/>
            <w:gridSpan w:val="2"/>
          </w:tcPr>
          <w:p w:rsidR="008008E9" w:rsidRPr="0048162D" w:rsidRDefault="008008E9">
            <w:pPr>
              <w:jc w:val="center"/>
              <w:rPr>
                <w:rFonts w:ascii="Arial" w:hAnsi="Arial" w:cs="Arial"/>
                <w:u w:val="single"/>
              </w:rPr>
            </w:pPr>
            <w:r w:rsidRPr="0048162D">
              <w:rPr>
                <w:rFonts w:ascii="Arial" w:hAnsi="Arial" w:cs="Arial"/>
                <w:u w:val="single"/>
              </w:rPr>
              <w:t>Student Resources</w:t>
            </w:r>
          </w:p>
        </w:tc>
      </w:tr>
      <w:tr w:rsidR="008008E9" w:rsidRPr="00C270F2">
        <w:tc>
          <w:tcPr>
            <w:tcW w:w="9558" w:type="dxa"/>
            <w:gridSpan w:val="2"/>
          </w:tcPr>
          <w:p w:rsidR="008008E9" w:rsidRPr="00C270F2" w:rsidRDefault="00532EC2" w:rsidP="00532EC2">
            <w:pPr>
              <w:rPr>
                <w:rFonts w:ascii="Arial" w:hAnsi="Arial" w:cs="Arial"/>
              </w:rPr>
            </w:pPr>
            <w:r w:rsidRPr="00C270F2">
              <w:rPr>
                <w:rFonts w:ascii="Arial" w:hAnsi="Arial" w:cs="Arial"/>
                <w:shd w:val="clear" w:color="auto" w:fill="FFFFFF"/>
              </w:rPr>
              <w:t xml:space="preserve">NFPA NEC (2011): National Electrical Code Read Online </w:t>
            </w:r>
            <w:r w:rsidRPr="00C270F2">
              <w:rPr>
                <w:rFonts w:ascii="Arial" w:hAnsi="Arial" w:cs="Arial"/>
              </w:rPr>
              <w:t>http://archive.org/stream/gov.law.nfpa.nec.2011/nfpa.nec.2011#page/n137/mode/2up</w:t>
            </w:r>
          </w:p>
          <w:p w:rsidR="00532EC2" w:rsidRPr="00C270F2" w:rsidRDefault="00532EC2" w:rsidP="00532EC2">
            <w:pPr>
              <w:rPr>
                <w:rFonts w:ascii="Arial" w:hAnsi="Arial" w:cs="Arial"/>
              </w:rPr>
            </w:pPr>
          </w:p>
          <w:p w:rsidR="00BA28D8" w:rsidRPr="00BA28D8" w:rsidRDefault="00BA28D8" w:rsidP="00BA28D8">
            <w:pPr>
              <w:outlineLvl w:val="0"/>
              <w:rPr>
                <w:rFonts w:ascii="Arial" w:hAnsi="Arial" w:cs="Arial"/>
                <w:kern w:val="36"/>
              </w:rPr>
            </w:pPr>
            <w:r w:rsidRPr="00C270F2">
              <w:rPr>
                <w:rFonts w:ascii="Arial" w:hAnsi="Arial" w:cs="Arial"/>
                <w:spacing w:val="-12"/>
                <w:kern w:val="36"/>
              </w:rPr>
              <w:t>Basics of Your Home's Electrical System - The Home Depot</w:t>
            </w:r>
          </w:p>
          <w:p w:rsidR="00BA28D8" w:rsidRPr="00C270F2" w:rsidRDefault="00BA28D8" w:rsidP="00532EC2">
            <w:pPr>
              <w:rPr>
                <w:rFonts w:ascii="Arial" w:hAnsi="Arial" w:cs="Arial"/>
              </w:rPr>
            </w:pPr>
            <w:r w:rsidRPr="00C270F2">
              <w:rPr>
                <w:rFonts w:ascii="Arial" w:hAnsi="Arial" w:cs="Arial"/>
              </w:rPr>
              <w:t xml:space="preserve"> http://youtu.be/nZVeOgusxqk </w:t>
            </w:r>
          </w:p>
          <w:p w:rsidR="00E2727D" w:rsidRPr="00C270F2" w:rsidRDefault="00E2727D" w:rsidP="00532EC2">
            <w:pPr>
              <w:rPr>
                <w:rFonts w:ascii="Arial" w:hAnsi="Arial" w:cs="Arial"/>
              </w:rPr>
            </w:pPr>
          </w:p>
          <w:p w:rsidR="00E2727D" w:rsidRPr="00C270F2" w:rsidRDefault="00E2727D" w:rsidP="00E2727D">
            <w:pPr>
              <w:rPr>
                <w:rFonts w:ascii="Arial" w:hAnsi="Arial" w:cs="Arial"/>
              </w:rPr>
            </w:pPr>
            <w:r w:rsidRPr="00C270F2">
              <w:rPr>
                <w:rFonts w:ascii="Arial" w:hAnsi="Arial" w:cs="Arial"/>
              </w:rPr>
              <w:t xml:space="preserve">Introduction to Ohm's Law </w:t>
            </w:r>
          </w:p>
          <w:p w:rsidR="00E2727D" w:rsidRPr="00C270F2" w:rsidRDefault="00E2727D" w:rsidP="00E2727D">
            <w:pPr>
              <w:rPr>
                <w:rFonts w:ascii="Arial" w:hAnsi="Arial" w:cs="Arial"/>
              </w:rPr>
            </w:pPr>
            <w:r w:rsidRPr="00C270F2">
              <w:rPr>
                <w:rFonts w:ascii="Arial" w:hAnsi="Arial" w:cs="Arial"/>
              </w:rPr>
              <w:t xml:space="preserve">http://youtu.be/_-jX3dezzMg </w:t>
            </w:r>
          </w:p>
        </w:tc>
      </w:tr>
      <w:tr w:rsidR="006825F9" w:rsidRPr="0048162D" w:rsidTr="00447D74">
        <w:tc>
          <w:tcPr>
            <w:tcW w:w="9558" w:type="dxa"/>
            <w:gridSpan w:val="2"/>
          </w:tcPr>
          <w:p w:rsidR="006825F9" w:rsidRPr="0048162D" w:rsidRDefault="003508B0" w:rsidP="00447D74">
            <w:pPr>
              <w:jc w:val="center"/>
              <w:rPr>
                <w:rFonts w:ascii="Arial" w:hAnsi="Arial" w:cs="Arial"/>
              </w:rPr>
            </w:pPr>
            <w:r>
              <w:rPr>
                <w:rFonts w:ascii="Arial" w:hAnsi="Arial" w:cs="Arial"/>
                <w:u w:val="single"/>
              </w:rPr>
              <w:lastRenderedPageBreak/>
              <w:t xml:space="preserve">Ca. </w:t>
            </w:r>
            <w:r w:rsidR="006A4385" w:rsidRPr="0048162D">
              <w:rPr>
                <w:rFonts w:ascii="Arial" w:hAnsi="Arial" w:cs="Arial"/>
                <w:u w:val="single"/>
              </w:rPr>
              <w:t>Common Core Addressed</w:t>
            </w:r>
          </w:p>
        </w:tc>
      </w:tr>
      <w:tr w:rsidR="006825F9" w:rsidRPr="0048162D" w:rsidTr="00447D74">
        <w:tc>
          <w:tcPr>
            <w:tcW w:w="9558" w:type="dxa"/>
            <w:gridSpan w:val="2"/>
          </w:tcPr>
          <w:p w:rsidR="005522A4" w:rsidRPr="0048162D" w:rsidRDefault="005522A4" w:rsidP="005522A4">
            <w:pPr>
              <w:pStyle w:val="ListParagraph"/>
              <w:numPr>
                <w:ilvl w:val="0"/>
                <w:numId w:val="6"/>
              </w:numPr>
              <w:spacing w:line="276" w:lineRule="auto"/>
              <w:rPr>
                <w:rFonts w:ascii="Arial" w:hAnsi="Arial" w:cs="Arial"/>
                <w:b/>
                <w:bCs/>
              </w:rPr>
            </w:pPr>
            <w:r w:rsidRPr="0048162D">
              <w:rPr>
                <w:rFonts w:ascii="Arial" w:hAnsi="Arial" w:cs="Arial"/>
                <w:b/>
                <w:bCs/>
              </w:rPr>
              <w:t xml:space="preserve">Reading Standards for Literacy in Science and Technical Subjects- RLST </w:t>
            </w:r>
          </w:p>
          <w:p w:rsidR="005522A4" w:rsidRPr="0048162D" w:rsidRDefault="005522A4" w:rsidP="005522A4">
            <w:pPr>
              <w:pStyle w:val="ListParagraph"/>
              <w:numPr>
                <w:ilvl w:val="0"/>
                <w:numId w:val="6"/>
              </w:numPr>
              <w:spacing w:line="276" w:lineRule="auto"/>
              <w:rPr>
                <w:rFonts w:ascii="Arial" w:hAnsi="Arial" w:cs="Arial"/>
              </w:rPr>
            </w:pPr>
            <w:r w:rsidRPr="0048162D">
              <w:rPr>
                <w:rFonts w:ascii="Arial" w:hAnsi="Arial" w:cs="Arial"/>
              </w:rPr>
              <w:t xml:space="preserve">9-10.3 Follow precisely a complex multistep procedure </w:t>
            </w:r>
          </w:p>
          <w:p w:rsidR="005522A4" w:rsidRPr="0048162D" w:rsidRDefault="005522A4" w:rsidP="005522A4">
            <w:pPr>
              <w:pStyle w:val="ListParagraph"/>
              <w:numPr>
                <w:ilvl w:val="0"/>
                <w:numId w:val="6"/>
              </w:numPr>
              <w:spacing w:line="276" w:lineRule="auto"/>
              <w:rPr>
                <w:rFonts w:ascii="Arial" w:hAnsi="Arial" w:cs="Arial"/>
              </w:rPr>
            </w:pPr>
            <w:r w:rsidRPr="0048162D">
              <w:rPr>
                <w:rFonts w:ascii="Arial" w:hAnsi="Arial" w:cs="Arial"/>
              </w:rPr>
              <w:t xml:space="preserve">9-10.4 Determine the meaning of symbols, key terms, and other domain-specific words and phrases </w:t>
            </w:r>
          </w:p>
          <w:p w:rsidR="005522A4" w:rsidRPr="0048162D" w:rsidRDefault="005522A4" w:rsidP="005522A4">
            <w:pPr>
              <w:pStyle w:val="ListParagraph"/>
              <w:numPr>
                <w:ilvl w:val="0"/>
                <w:numId w:val="6"/>
              </w:numPr>
              <w:spacing w:line="276" w:lineRule="auto"/>
              <w:rPr>
                <w:rFonts w:ascii="Arial" w:hAnsi="Arial" w:cs="Arial"/>
                <w:i/>
                <w:iCs/>
              </w:rPr>
            </w:pPr>
            <w:r w:rsidRPr="0048162D">
              <w:rPr>
                <w:rFonts w:ascii="Arial" w:hAnsi="Arial" w:cs="Arial"/>
              </w:rPr>
              <w:t>9-10.5 Analyze the structure of the relationships among concepts in a text</w:t>
            </w:r>
          </w:p>
          <w:p w:rsidR="005522A4" w:rsidRPr="0048162D" w:rsidRDefault="005522A4" w:rsidP="005522A4">
            <w:pPr>
              <w:pStyle w:val="ListParagraph"/>
              <w:numPr>
                <w:ilvl w:val="0"/>
                <w:numId w:val="6"/>
              </w:numPr>
              <w:spacing w:line="276" w:lineRule="auto"/>
              <w:rPr>
                <w:rFonts w:ascii="Arial" w:hAnsi="Arial" w:cs="Arial"/>
                <w:i/>
                <w:iCs/>
              </w:rPr>
            </w:pPr>
            <w:r w:rsidRPr="0048162D">
              <w:rPr>
                <w:rFonts w:ascii="Arial" w:hAnsi="Arial" w:cs="Arial"/>
                <w:b/>
                <w:bCs/>
              </w:rPr>
              <w:t>Writing Standards- WS</w:t>
            </w:r>
          </w:p>
          <w:p w:rsidR="005522A4" w:rsidRPr="0048162D" w:rsidRDefault="005522A4" w:rsidP="005522A4">
            <w:pPr>
              <w:pStyle w:val="ListParagraph"/>
              <w:numPr>
                <w:ilvl w:val="0"/>
                <w:numId w:val="6"/>
              </w:numPr>
              <w:spacing w:line="276" w:lineRule="auto"/>
              <w:rPr>
                <w:rFonts w:ascii="Arial" w:hAnsi="Arial" w:cs="Arial"/>
              </w:rPr>
            </w:pPr>
            <w:r w:rsidRPr="0048162D">
              <w:rPr>
                <w:rFonts w:ascii="Arial" w:hAnsi="Arial" w:cs="Arial"/>
              </w:rPr>
              <w:t>9-10.7 Conduct short as well as more sustained research projects to solve a problem</w:t>
            </w:r>
          </w:p>
          <w:p w:rsidR="005522A4" w:rsidRPr="0048162D" w:rsidRDefault="005522A4" w:rsidP="005522A4">
            <w:pPr>
              <w:pStyle w:val="ListParagraph"/>
              <w:numPr>
                <w:ilvl w:val="0"/>
                <w:numId w:val="6"/>
              </w:numPr>
              <w:spacing w:line="276" w:lineRule="auto"/>
              <w:rPr>
                <w:rFonts w:ascii="Arial" w:hAnsi="Arial" w:cs="Arial"/>
              </w:rPr>
            </w:pPr>
            <w:r w:rsidRPr="0048162D">
              <w:rPr>
                <w:rFonts w:ascii="Arial" w:hAnsi="Arial" w:cs="Arial"/>
              </w:rPr>
              <w:t>9-10.9. Draw evidence from literary or informational texts to support analysis, reflection, and research.</w:t>
            </w:r>
          </w:p>
          <w:p w:rsidR="005522A4" w:rsidRPr="0048162D" w:rsidRDefault="005522A4" w:rsidP="005522A4">
            <w:pPr>
              <w:pStyle w:val="ListParagraph"/>
              <w:numPr>
                <w:ilvl w:val="0"/>
                <w:numId w:val="6"/>
              </w:numPr>
              <w:spacing w:line="276" w:lineRule="auto"/>
              <w:rPr>
                <w:rFonts w:ascii="Arial" w:hAnsi="Arial" w:cs="Arial"/>
                <w:b/>
                <w:bCs/>
              </w:rPr>
            </w:pPr>
            <w:r w:rsidRPr="0048162D">
              <w:rPr>
                <w:rFonts w:ascii="Arial" w:hAnsi="Arial" w:cs="Arial"/>
                <w:b/>
                <w:bCs/>
              </w:rPr>
              <w:t>Scientific and Engineering Practices – SEP</w:t>
            </w:r>
          </w:p>
          <w:p w:rsidR="005522A4" w:rsidRPr="0048162D" w:rsidRDefault="005522A4" w:rsidP="005522A4">
            <w:pPr>
              <w:pStyle w:val="ListParagraph"/>
              <w:numPr>
                <w:ilvl w:val="0"/>
                <w:numId w:val="6"/>
              </w:numPr>
              <w:spacing w:line="276" w:lineRule="auto"/>
              <w:rPr>
                <w:rFonts w:ascii="Arial" w:hAnsi="Arial" w:cs="Arial"/>
                <w:b/>
                <w:bCs/>
              </w:rPr>
            </w:pPr>
            <w:r w:rsidRPr="0048162D">
              <w:rPr>
                <w:rFonts w:ascii="Arial" w:hAnsi="Arial" w:cs="Arial"/>
                <w:b/>
                <w:bCs/>
              </w:rPr>
              <w:t>Crosscutting Concept – CC</w:t>
            </w:r>
          </w:p>
          <w:p w:rsidR="006825F9" w:rsidRPr="0048162D" w:rsidRDefault="005522A4" w:rsidP="005522A4">
            <w:pPr>
              <w:pStyle w:val="ListParagraph"/>
              <w:numPr>
                <w:ilvl w:val="0"/>
                <w:numId w:val="6"/>
              </w:numPr>
              <w:spacing w:line="276" w:lineRule="auto"/>
              <w:rPr>
                <w:rFonts w:ascii="Arial" w:eastAsiaTheme="minorHAnsi" w:hAnsi="Arial" w:cs="Arial"/>
              </w:rPr>
            </w:pPr>
            <w:r w:rsidRPr="0048162D">
              <w:rPr>
                <w:rFonts w:ascii="Arial" w:hAnsi="Arial" w:cs="Arial"/>
                <w:b/>
                <w:bCs/>
              </w:rPr>
              <w:t>Engineering, Technology, and the Applications of Science – ETS</w:t>
            </w:r>
          </w:p>
        </w:tc>
      </w:tr>
      <w:tr w:rsidR="006825F9" w:rsidRPr="0048162D" w:rsidTr="00447D74">
        <w:tc>
          <w:tcPr>
            <w:tcW w:w="9558" w:type="dxa"/>
            <w:gridSpan w:val="2"/>
          </w:tcPr>
          <w:p w:rsidR="006825F9" w:rsidRPr="0048162D" w:rsidRDefault="003508B0" w:rsidP="00447D74">
            <w:pPr>
              <w:jc w:val="center"/>
              <w:rPr>
                <w:rFonts w:ascii="Arial" w:hAnsi="Arial" w:cs="Arial"/>
              </w:rPr>
            </w:pPr>
            <w:r>
              <w:rPr>
                <w:rFonts w:ascii="Arial" w:hAnsi="Arial" w:cs="Arial"/>
                <w:u w:val="single"/>
              </w:rPr>
              <w:t xml:space="preserve">Ca. CTE </w:t>
            </w:r>
            <w:r w:rsidR="006825F9" w:rsidRPr="0048162D">
              <w:rPr>
                <w:rFonts w:ascii="Arial" w:hAnsi="Arial" w:cs="Arial"/>
                <w:u w:val="single"/>
              </w:rPr>
              <w:t>Foundation Standards</w:t>
            </w:r>
          </w:p>
        </w:tc>
      </w:tr>
      <w:tr w:rsidR="008008E9" w:rsidRPr="0048162D">
        <w:tc>
          <w:tcPr>
            <w:tcW w:w="9558" w:type="dxa"/>
            <w:gridSpan w:val="2"/>
          </w:tcPr>
          <w:p w:rsidR="005522A4" w:rsidRPr="0048162D" w:rsidRDefault="005522A4" w:rsidP="005522A4">
            <w:pPr>
              <w:pStyle w:val="ListParagraph"/>
              <w:numPr>
                <w:ilvl w:val="0"/>
                <w:numId w:val="6"/>
              </w:numPr>
              <w:outlineLvl w:val="2"/>
              <w:rPr>
                <w:rFonts w:ascii="Arial" w:hAnsi="Arial" w:cs="Arial"/>
                <w:b/>
                <w:bCs/>
              </w:rPr>
            </w:pPr>
            <w:r w:rsidRPr="0048162D">
              <w:rPr>
                <w:rFonts w:ascii="Arial" w:hAnsi="Arial" w:cs="Arial"/>
                <w:b/>
                <w:bCs/>
              </w:rPr>
              <w:t>5.0 Problem Solving and Critical Thinking</w:t>
            </w:r>
          </w:p>
          <w:p w:rsidR="005522A4" w:rsidRPr="0048162D" w:rsidRDefault="005522A4" w:rsidP="005522A4">
            <w:pPr>
              <w:pStyle w:val="ListParagraph"/>
              <w:rPr>
                <w:rFonts w:ascii="Arial" w:hAnsi="Arial" w:cs="Arial"/>
              </w:rPr>
            </w:pPr>
            <w:r w:rsidRPr="0048162D">
              <w:rPr>
                <w:rFonts w:ascii="Arial" w:hAnsi="Arial" w:cs="Arial"/>
              </w:rPr>
              <w:t>5.3</w:t>
            </w:r>
            <w:r w:rsidRPr="0048162D">
              <w:rPr>
                <w:rFonts w:ascii="Arial" w:hAnsi="Arial" w:cs="Arial"/>
              </w:rPr>
              <w:tab/>
              <w:t xml:space="preserve">Use systems thinking </w:t>
            </w:r>
          </w:p>
          <w:p w:rsidR="005522A4" w:rsidRPr="0048162D" w:rsidRDefault="005522A4" w:rsidP="005522A4">
            <w:pPr>
              <w:pStyle w:val="ListParagraph"/>
              <w:rPr>
                <w:rFonts w:ascii="Arial" w:hAnsi="Arial" w:cs="Arial"/>
              </w:rPr>
            </w:pPr>
            <w:r w:rsidRPr="0048162D">
              <w:rPr>
                <w:rFonts w:ascii="Arial" w:hAnsi="Arial" w:cs="Arial"/>
              </w:rPr>
              <w:t>5.4</w:t>
            </w:r>
            <w:r w:rsidRPr="0048162D">
              <w:rPr>
                <w:rFonts w:ascii="Arial" w:hAnsi="Arial" w:cs="Arial"/>
              </w:rPr>
              <w:tab/>
              <w:t>Interpret information and draw conclusions</w:t>
            </w:r>
          </w:p>
          <w:p w:rsidR="005522A4" w:rsidRPr="0048162D" w:rsidRDefault="005522A4" w:rsidP="005522A4">
            <w:pPr>
              <w:pStyle w:val="ListParagraph"/>
              <w:numPr>
                <w:ilvl w:val="0"/>
                <w:numId w:val="6"/>
              </w:numPr>
              <w:outlineLvl w:val="2"/>
              <w:rPr>
                <w:rFonts w:ascii="Arial" w:hAnsi="Arial" w:cs="Arial"/>
                <w:b/>
                <w:bCs/>
              </w:rPr>
            </w:pPr>
            <w:r w:rsidRPr="0048162D">
              <w:rPr>
                <w:rFonts w:ascii="Arial" w:hAnsi="Arial" w:cs="Arial"/>
                <w:b/>
                <w:bCs/>
              </w:rPr>
              <w:t>7.0 Responsibility and Flexibility</w:t>
            </w:r>
          </w:p>
          <w:p w:rsidR="005522A4" w:rsidRPr="0048162D" w:rsidRDefault="005522A4" w:rsidP="005522A4">
            <w:pPr>
              <w:pStyle w:val="ListParagraph"/>
              <w:rPr>
                <w:rFonts w:ascii="Arial" w:hAnsi="Arial" w:cs="Arial"/>
              </w:rPr>
            </w:pPr>
            <w:r w:rsidRPr="0048162D">
              <w:rPr>
                <w:rFonts w:ascii="Arial" w:hAnsi="Arial" w:cs="Arial"/>
              </w:rPr>
              <w:t>7.6</w:t>
            </w:r>
            <w:r w:rsidRPr="0048162D">
              <w:rPr>
                <w:rFonts w:ascii="Arial" w:hAnsi="Arial" w:cs="Arial"/>
              </w:rPr>
              <w:tab/>
              <w:t xml:space="preserve">Demonstrate </w:t>
            </w:r>
            <w:r w:rsidRPr="0048162D">
              <w:rPr>
                <w:rFonts w:ascii="Arial" w:hAnsi="Arial" w:cs="Arial"/>
                <w:color w:val="000000"/>
              </w:rPr>
              <w:t>knowledge and practice of responsible financial management</w:t>
            </w:r>
            <w:r w:rsidRPr="0048162D">
              <w:rPr>
                <w:rFonts w:ascii="Arial" w:hAnsi="Arial" w:cs="Arial"/>
              </w:rPr>
              <w:t>.</w:t>
            </w:r>
          </w:p>
          <w:p w:rsidR="005522A4" w:rsidRPr="0048162D" w:rsidRDefault="005522A4" w:rsidP="005522A4">
            <w:pPr>
              <w:pStyle w:val="ListParagraph"/>
              <w:numPr>
                <w:ilvl w:val="0"/>
                <w:numId w:val="6"/>
              </w:numPr>
              <w:outlineLvl w:val="2"/>
              <w:rPr>
                <w:rFonts w:ascii="Arial" w:hAnsi="Arial" w:cs="Arial"/>
                <w:b/>
                <w:bCs/>
              </w:rPr>
            </w:pPr>
            <w:r w:rsidRPr="0048162D">
              <w:rPr>
                <w:rFonts w:ascii="Arial" w:hAnsi="Arial" w:cs="Arial"/>
                <w:b/>
                <w:bCs/>
              </w:rPr>
              <w:t>8.0 Ethics and Legal Responsibilities</w:t>
            </w:r>
          </w:p>
          <w:p w:rsidR="005522A4" w:rsidRPr="0048162D" w:rsidRDefault="005522A4" w:rsidP="005522A4">
            <w:pPr>
              <w:pStyle w:val="ListParagraph"/>
              <w:rPr>
                <w:rFonts w:ascii="Arial" w:hAnsi="Arial" w:cs="Arial"/>
              </w:rPr>
            </w:pPr>
            <w:r w:rsidRPr="0048162D">
              <w:rPr>
                <w:rFonts w:ascii="Arial" w:hAnsi="Arial" w:cs="Arial"/>
              </w:rPr>
              <w:t>8.1</w:t>
            </w:r>
            <w:r w:rsidRPr="0048162D">
              <w:rPr>
                <w:rFonts w:ascii="Arial" w:hAnsi="Arial" w:cs="Arial"/>
              </w:rPr>
              <w:tab/>
              <w:t>Access, analyze, and implement quality assurance standards of practice.</w:t>
            </w:r>
          </w:p>
          <w:p w:rsidR="005522A4" w:rsidRPr="0048162D" w:rsidRDefault="005522A4" w:rsidP="005522A4">
            <w:pPr>
              <w:pStyle w:val="ListParagraph"/>
              <w:rPr>
                <w:rFonts w:ascii="Arial" w:hAnsi="Arial" w:cs="Arial"/>
              </w:rPr>
            </w:pPr>
            <w:r w:rsidRPr="0048162D">
              <w:rPr>
                <w:rFonts w:ascii="Arial" w:hAnsi="Arial" w:cs="Arial"/>
              </w:rPr>
              <w:t>8.2</w:t>
            </w:r>
            <w:r w:rsidRPr="0048162D">
              <w:rPr>
                <w:rFonts w:ascii="Arial" w:hAnsi="Arial" w:cs="Arial"/>
              </w:rPr>
              <w:tab/>
            </w:r>
            <w:r w:rsidRPr="0048162D">
              <w:rPr>
                <w:rFonts w:ascii="Arial" w:eastAsia="Calibri" w:hAnsi="Arial" w:cs="Arial"/>
              </w:rPr>
              <w:t xml:space="preserve">Identify regulatory agencies, entities, laws, and regulations </w:t>
            </w:r>
          </w:p>
          <w:p w:rsidR="005522A4" w:rsidRPr="0048162D" w:rsidRDefault="005522A4" w:rsidP="005522A4">
            <w:pPr>
              <w:pStyle w:val="ListParagraph"/>
              <w:numPr>
                <w:ilvl w:val="0"/>
                <w:numId w:val="6"/>
              </w:numPr>
              <w:outlineLvl w:val="2"/>
              <w:rPr>
                <w:rFonts w:ascii="Arial" w:hAnsi="Arial" w:cs="Arial"/>
                <w:b/>
                <w:bCs/>
              </w:rPr>
            </w:pPr>
            <w:r w:rsidRPr="0048162D">
              <w:rPr>
                <w:rFonts w:ascii="Arial" w:hAnsi="Arial" w:cs="Arial"/>
                <w:b/>
                <w:bCs/>
              </w:rPr>
              <w:t>9.0 Leadership and Teamwork</w:t>
            </w:r>
          </w:p>
          <w:p w:rsidR="005522A4" w:rsidRPr="0048162D" w:rsidRDefault="005522A4" w:rsidP="005522A4">
            <w:pPr>
              <w:pStyle w:val="ListParagraph"/>
              <w:autoSpaceDE w:val="0"/>
              <w:autoSpaceDN w:val="0"/>
              <w:adjustRightInd w:val="0"/>
              <w:rPr>
                <w:rFonts w:ascii="Arial" w:hAnsi="Arial" w:cs="Arial"/>
              </w:rPr>
            </w:pPr>
            <w:r w:rsidRPr="0048162D">
              <w:rPr>
                <w:rFonts w:ascii="Arial" w:hAnsi="Arial" w:cs="Arial"/>
              </w:rPr>
              <w:t>9.10</w:t>
            </w:r>
            <w:r w:rsidRPr="0048162D">
              <w:rPr>
                <w:rFonts w:ascii="Arial" w:hAnsi="Arial" w:cs="Arial"/>
              </w:rPr>
              <w:tab/>
              <w:t>Understand how to organize and structure work</w:t>
            </w:r>
          </w:p>
          <w:p w:rsidR="005522A4" w:rsidRPr="0048162D" w:rsidRDefault="005522A4" w:rsidP="005522A4">
            <w:pPr>
              <w:pStyle w:val="ListParagraph"/>
              <w:keepNext/>
              <w:numPr>
                <w:ilvl w:val="0"/>
                <w:numId w:val="6"/>
              </w:numPr>
              <w:outlineLvl w:val="2"/>
              <w:rPr>
                <w:rFonts w:ascii="Arial" w:hAnsi="Arial" w:cs="Arial"/>
                <w:b/>
                <w:bCs/>
              </w:rPr>
            </w:pPr>
            <w:r w:rsidRPr="0048162D">
              <w:rPr>
                <w:rFonts w:ascii="Arial" w:hAnsi="Arial" w:cs="Arial"/>
                <w:b/>
                <w:bCs/>
              </w:rPr>
              <w:t>10.0 Technical Knowledge and Skills</w:t>
            </w:r>
          </w:p>
          <w:p w:rsidR="005522A4" w:rsidRPr="0048162D" w:rsidRDefault="005522A4" w:rsidP="005522A4">
            <w:pPr>
              <w:pStyle w:val="ListParagraph"/>
              <w:rPr>
                <w:rFonts w:ascii="Arial" w:hAnsi="Arial" w:cs="Arial"/>
              </w:rPr>
            </w:pPr>
            <w:r w:rsidRPr="0048162D">
              <w:rPr>
                <w:rFonts w:ascii="Arial" w:hAnsi="Arial" w:cs="Arial"/>
              </w:rPr>
              <w:t>10.2</w:t>
            </w:r>
            <w:r w:rsidRPr="0048162D">
              <w:rPr>
                <w:rFonts w:ascii="Arial" w:hAnsi="Arial" w:cs="Arial"/>
              </w:rPr>
              <w:tab/>
              <w:t>Comply with the rules, regulations, and expectations</w:t>
            </w:r>
          </w:p>
          <w:p w:rsidR="005522A4" w:rsidRPr="0048162D" w:rsidRDefault="005522A4" w:rsidP="005522A4">
            <w:pPr>
              <w:pStyle w:val="ListParagraph"/>
              <w:rPr>
                <w:rFonts w:ascii="Arial" w:hAnsi="Arial" w:cs="Arial"/>
              </w:rPr>
            </w:pPr>
            <w:r w:rsidRPr="0048162D">
              <w:rPr>
                <w:rFonts w:ascii="Arial" w:hAnsi="Arial" w:cs="Arial"/>
              </w:rPr>
              <w:t>10.3</w:t>
            </w:r>
            <w:r w:rsidRPr="0048162D">
              <w:rPr>
                <w:rFonts w:ascii="Arial" w:hAnsi="Arial" w:cs="Arial"/>
              </w:rPr>
              <w:tab/>
              <w:t xml:space="preserve">Construct projects and products </w:t>
            </w:r>
          </w:p>
          <w:p w:rsidR="005522A4" w:rsidRPr="0048162D" w:rsidRDefault="005522A4" w:rsidP="005522A4">
            <w:pPr>
              <w:pStyle w:val="ListParagraph"/>
              <w:numPr>
                <w:ilvl w:val="0"/>
                <w:numId w:val="6"/>
              </w:numPr>
              <w:outlineLvl w:val="2"/>
              <w:rPr>
                <w:rFonts w:ascii="Arial" w:hAnsi="Arial" w:cs="Arial"/>
                <w:b/>
                <w:bCs/>
              </w:rPr>
            </w:pPr>
            <w:r w:rsidRPr="0048162D">
              <w:rPr>
                <w:rFonts w:ascii="Arial" w:hAnsi="Arial" w:cs="Arial"/>
                <w:b/>
                <w:bCs/>
              </w:rPr>
              <w:t>11.0 Demonstration and Application</w:t>
            </w:r>
          </w:p>
          <w:p w:rsidR="005522A4" w:rsidRPr="0048162D" w:rsidRDefault="005522A4" w:rsidP="005522A4">
            <w:pPr>
              <w:pStyle w:val="ListParagraph"/>
              <w:rPr>
                <w:rFonts w:ascii="Arial" w:hAnsi="Arial" w:cs="Arial"/>
              </w:rPr>
            </w:pPr>
            <w:r w:rsidRPr="0048162D">
              <w:rPr>
                <w:rFonts w:ascii="Arial" w:hAnsi="Arial" w:cs="Arial"/>
              </w:rPr>
              <w:t>11.1</w:t>
            </w:r>
            <w:r w:rsidRPr="0048162D">
              <w:rPr>
                <w:rFonts w:ascii="Arial" w:hAnsi="Arial" w:cs="Arial"/>
              </w:rPr>
              <w:tab/>
              <w:t>Utilize work-based/workplace learning experiences</w:t>
            </w:r>
          </w:p>
          <w:p w:rsidR="008008E9" w:rsidRPr="0048162D" w:rsidRDefault="005522A4" w:rsidP="0048162D">
            <w:pPr>
              <w:pStyle w:val="ListParagraph"/>
              <w:rPr>
                <w:rFonts w:ascii="Arial" w:hAnsi="Arial" w:cs="Arial"/>
              </w:rPr>
            </w:pPr>
            <w:r w:rsidRPr="0048162D">
              <w:rPr>
                <w:rFonts w:ascii="Arial" w:hAnsi="Arial" w:cs="Arial"/>
              </w:rPr>
              <w:t>11.2</w:t>
            </w:r>
            <w:r w:rsidRPr="0048162D">
              <w:rPr>
                <w:rFonts w:ascii="Arial" w:hAnsi="Arial" w:cs="Arial"/>
              </w:rPr>
              <w:tab/>
              <w:t xml:space="preserve">Demonstrate proficiency </w:t>
            </w:r>
          </w:p>
        </w:tc>
      </w:tr>
      <w:tr w:rsidR="008008E9" w:rsidRPr="0048162D">
        <w:tc>
          <w:tcPr>
            <w:tcW w:w="9558" w:type="dxa"/>
            <w:gridSpan w:val="2"/>
          </w:tcPr>
          <w:p w:rsidR="008008E9" w:rsidRPr="0048162D" w:rsidRDefault="003508B0" w:rsidP="008008E9">
            <w:pPr>
              <w:jc w:val="center"/>
              <w:rPr>
                <w:rFonts w:ascii="Arial" w:hAnsi="Arial" w:cs="Arial"/>
                <w:u w:val="single"/>
              </w:rPr>
            </w:pPr>
            <w:r>
              <w:rPr>
                <w:rFonts w:ascii="Arial" w:hAnsi="Arial" w:cs="Arial"/>
                <w:u w:val="single"/>
              </w:rPr>
              <w:t xml:space="preserve">Ca. CTE </w:t>
            </w:r>
            <w:r w:rsidR="008008E9" w:rsidRPr="0048162D">
              <w:rPr>
                <w:rFonts w:ascii="Arial" w:hAnsi="Arial" w:cs="Arial"/>
                <w:u w:val="single"/>
              </w:rPr>
              <w:t>Pathway Standards</w:t>
            </w:r>
          </w:p>
        </w:tc>
      </w:tr>
      <w:tr w:rsidR="008008E9" w:rsidRPr="0048162D">
        <w:tc>
          <w:tcPr>
            <w:tcW w:w="9558" w:type="dxa"/>
            <w:gridSpan w:val="2"/>
          </w:tcPr>
          <w:p w:rsidR="005522A4" w:rsidRPr="0048162D" w:rsidRDefault="005522A4" w:rsidP="005522A4">
            <w:pPr>
              <w:pStyle w:val="ListParagraph"/>
              <w:numPr>
                <w:ilvl w:val="0"/>
                <w:numId w:val="6"/>
              </w:numPr>
              <w:rPr>
                <w:rFonts w:ascii="Arial" w:hAnsi="Arial" w:cs="Arial"/>
                <w:b/>
              </w:rPr>
            </w:pPr>
            <w:r w:rsidRPr="0048162D">
              <w:rPr>
                <w:rFonts w:ascii="Arial" w:hAnsi="Arial" w:cs="Arial"/>
                <w:b/>
              </w:rPr>
              <w:t>B3.0</w:t>
            </w:r>
            <w:r w:rsidRPr="0048162D">
              <w:rPr>
                <w:rFonts w:ascii="Arial" w:hAnsi="Arial" w:cs="Arial"/>
                <w:b/>
              </w:rPr>
              <w:tab/>
              <w:t>Demonstrate basic electricity principles and wiring practices commonly used in agriculture.</w:t>
            </w:r>
          </w:p>
          <w:p w:rsidR="005522A4" w:rsidRPr="0048162D" w:rsidRDefault="005522A4" w:rsidP="005522A4">
            <w:pPr>
              <w:pStyle w:val="ListParagraph"/>
              <w:autoSpaceDE w:val="0"/>
              <w:autoSpaceDN w:val="0"/>
              <w:adjustRightInd w:val="0"/>
              <w:rPr>
                <w:rFonts w:ascii="Arial" w:hAnsi="Arial" w:cs="Arial"/>
              </w:rPr>
            </w:pPr>
            <w:r w:rsidRPr="0048162D">
              <w:rPr>
                <w:rFonts w:ascii="Arial" w:hAnsi="Arial" w:cs="Arial"/>
              </w:rPr>
              <w:t>B3.1</w:t>
            </w:r>
            <w:r w:rsidRPr="0048162D">
              <w:rPr>
                <w:rFonts w:ascii="Arial" w:hAnsi="Arial" w:cs="Arial"/>
              </w:rPr>
              <w:tab/>
              <w:t xml:space="preserve">Explain the relationship between voltage, amperage, resistance, and </w:t>
            </w:r>
            <w:r w:rsidRPr="0048162D">
              <w:rPr>
                <w:rFonts w:ascii="Arial" w:hAnsi="Arial" w:cs="Arial"/>
              </w:rPr>
              <w:tab/>
              <w:t xml:space="preserve">power </w:t>
            </w:r>
          </w:p>
          <w:p w:rsidR="005522A4" w:rsidRPr="0048162D" w:rsidRDefault="005522A4" w:rsidP="005522A4">
            <w:pPr>
              <w:pStyle w:val="ListParagraph"/>
              <w:autoSpaceDE w:val="0"/>
              <w:autoSpaceDN w:val="0"/>
              <w:adjustRightInd w:val="0"/>
              <w:rPr>
                <w:rFonts w:ascii="Arial" w:hAnsi="Arial" w:cs="Arial"/>
              </w:rPr>
            </w:pPr>
            <w:r w:rsidRPr="0048162D">
              <w:rPr>
                <w:rFonts w:ascii="Arial" w:hAnsi="Arial" w:cs="Arial"/>
              </w:rPr>
              <w:t>B3.2</w:t>
            </w:r>
            <w:r w:rsidRPr="0048162D">
              <w:rPr>
                <w:rFonts w:ascii="Arial" w:hAnsi="Arial" w:cs="Arial"/>
              </w:rPr>
              <w:tab/>
              <w:t xml:space="preserve">Use proper electrical test equipment for AC and direct current (DC) </w:t>
            </w:r>
            <w:r w:rsidRPr="0048162D">
              <w:rPr>
                <w:rFonts w:ascii="Arial" w:hAnsi="Arial" w:cs="Arial"/>
              </w:rPr>
              <w:tab/>
              <w:t>circuits.</w:t>
            </w:r>
          </w:p>
          <w:p w:rsidR="005522A4" w:rsidRPr="0048162D" w:rsidRDefault="005522A4" w:rsidP="005522A4">
            <w:pPr>
              <w:pStyle w:val="ListParagraph"/>
              <w:autoSpaceDE w:val="0"/>
              <w:autoSpaceDN w:val="0"/>
              <w:adjustRightInd w:val="0"/>
              <w:rPr>
                <w:rFonts w:ascii="Arial" w:hAnsi="Arial" w:cs="Arial"/>
              </w:rPr>
            </w:pPr>
            <w:r w:rsidRPr="0048162D">
              <w:rPr>
                <w:rFonts w:ascii="Arial" w:hAnsi="Arial" w:cs="Arial"/>
              </w:rPr>
              <w:lastRenderedPageBreak/>
              <w:t>B3.3</w:t>
            </w:r>
            <w:r w:rsidRPr="0048162D">
              <w:rPr>
                <w:rFonts w:ascii="Arial" w:hAnsi="Arial" w:cs="Arial"/>
              </w:rPr>
              <w:tab/>
              <w:t xml:space="preserve">Analyze and correct basic circuit problems </w:t>
            </w:r>
          </w:p>
          <w:p w:rsidR="005522A4" w:rsidRPr="0048162D" w:rsidRDefault="005522A4" w:rsidP="005522A4">
            <w:pPr>
              <w:pStyle w:val="ListParagraph"/>
              <w:autoSpaceDE w:val="0"/>
              <w:autoSpaceDN w:val="0"/>
              <w:adjustRightInd w:val="0"/>
              <w:rPr>
                <w:rFonts w:ascii="Arial" w:hAnsi="Arial" w:cs="Arial"/>
              </w:rPr>
            </w:pPr>
            <w:r w:rsidRPr="0048162D">
              <w:rPr>
                <w:rFonts w:ascii="Arial" w:hAnsi="Arial" w:cs="Arial"/>
              </w:rPr>
              <w:t>B3.4</w:t>
            </w:r>
            <w:r w:rsidRPr="0048162D">
              <w:rPr>
                <w:rFonts w:ascii="Arial" w:hAnsi="Arial" w:cs="Arial"/>
              </w:rPr>
              <w:tab/>
              <w:t>Implement proper basic electrical circuit and wiring techniques</w:t>
            </w:r>
          </w:p>
          <w:p w:rsidR="005522A4" w:rsidRPr="0048162D" w:rsidRDefault="005522A4" w:rsidP="005522A4">
            <w:pPr>
              <w:pStyle w:val="ListParagraph"/>
              <w:autoSpaceDE w:val="0"/>
              <w:autoSpaceDN w:val="0"/>
              <w:adjustRightInd w:val="0"/>
              <w:rPr>
                <w:rFonts w:ascii="Arial" w:hAnsi="Arial" w:cs="Arial"/>
              </w:rPr>
            </w:pPr>
            <w:r w:rsidRPr="0048162D">
              <w:rPr>
                <w:rFonts w:ascii="Arial" w:hAnsi="Arial" w:cs="Arial"/>
              </w:rPr>
              <w:t>B3.5</w:t>
            </w:r>
            <w:r w:rsidRPr="0048162D">
              <w:rPr>
                <w:rFonts w:ascii="Arial" w:hAnsi="Arial" w:cs="Arial"/>
              </w:rPr>
              <w:tab/>
              <w:t>Interpret basic agricultural electrical plans.</w:t>
            </w:r>
          </w:p>
          <w:p w:rsidR="008008E9" w:rsidRPr="0048162D" w:rsidRDefault="005522A4" w:rsidP="0048162D">
            <w:pPr>
              <w:pStyle w:val="ListParagraph"/>
              <w:autoSpaceDE w:val="0"/>
              <w:autoSpaceDN w:val="0"/>
              <w:adjustRightInd w:val="0"/>
              <w:rPr>
                <w:rFonts w:ascii="Arial" w:hAnsi="Arial" w:cs="Arial"/>
              </w:rPr>
            </w:pPr>
            <w:r w:rsidRPr="0048162D">
              <w:rPr>
                <w:rFonts w:ascii="Arial" w:hAnsi="Arial" w:cs="Arial"/>
              </w:rPr>
              <w:t>B3.6</w:t>
            </w:r>
            <w:r w:rsidRPr="0048162D">
              <w:rPr>
                <w:rFonts w:ascii="Arial" w:hAnsi="Arial" w:cs="Arial"/>
              </w:rPr>
              <w:tab/>
              <w:t>Complete an electrical project, including</w:t>
            </w:r>
          </w:p>
        </w:tc>
      </w:tr>
      <w:tr w:rsidR="008008E9" w:rsidRPr="0048162D" w:rsidTr="004A7EAC">
        <w:trPr>
          <w:trHeight w:val="497"/>
        </w:trPr>
        <w:tc>
          <w:tcPr>
            <w:tcW w:w="9558" w:type="dxa"/>
            <w:gridSpan w:val="2"/>
          </w:tcPr>
          <w:p w:rsidR="008008E9" w:rsidRPr="0048162D" w:rsidRDefault="008008E9">
            <w:pPr>
              <w:pStyle w:val="Heading1"/>
              <w:rPr>
                <w:rFonts w:ascii="Arial" w:hAnsi="Arial" w:cs="Arial"/>
              </w:rPr>
            </w:pPr>
            <w:r w:rsidRPr="0048162D">
              <w:rPr>
                <w:rFonts w:ascii="Arial" w:hAnsi="Arial" w:cs="Arial"/>
              </w:rPr>
              <w:lastRenderedPageBreak/>
              <w:t>Lesson Plan Relevance To Externship</w:t>
            </w:r>
          </w:p>
        </w:tc>
      </w:tr>
      <w:tr w:rsidR="008008E9" w:rsidRPr="0048162D">
        <w:tc>
          <w:tcPr>
            <w:tcW w:w="9558" w:type="dxa"/>
            <w:gridSpan w:val="2"/>
          </w:tcPr>
          <w:p w:rsidR="00383A88" w:rsidRDefault="00C270F2" w:rsidP="00383A88">
            <w:pPr>
              <w:rPr>
                <w:rFonts w:ascii="Arial" w:hAnsi="Arial" w:cs="Arial"/>
              </w:rPr>
            </w:pPr>
            <w:r>
              <w:rPr>
                <w:rFonts w:ascii="Arial" w:hAnsi="Arial" w:cs="Arial"/>
              </w:rPr>
              <w:t xml:space="preserve">The relevance of this lesson to my Externship at The New Home Company relates directly to installation of electrical circuits in new home construction.  I spent time working in each of the  companies departments and gained new insights into each phase of a project from Land Acquisition </w:t>
            </w:r>
            <w:r w:rsidR="00383A88">
              <w:rPr>
                <w:rFonts w:ascii="Arial" w:hAnsi="Arial" w:cs="Arial"/>
              </w:rPr>
              <w:t>to Customer Service.  Most of my time was in the field experiencing homes in every phase of construction (from conceptual drawing to handing keys over to the a buyer).</w:t>
            </w:r>
          </w:p>
          <w:p w:rsidR="00383A88" w:rsidRDefault="00383A88" w:rsidP="00383A88">
            <w:pPr>
              <w:rPr>
                <w:rFonts w:ascii="Arial" w:hAnsi="Arial" w:cs="Arial"/>
              </w:rPr>
            </w:pPr>
          </w:p>
          <w:p w:rsidR="008008E9" w:rsidRPr="0048162D" w:rsidRDefault="00383A88" w:rsidP="00383A88">
            <w:pPr>
              <w:rPr>
                <w:rFonts w:ascii="Arial" w:hAnsi="Arial" w:cs="Arial"/>
              </w:rPr>
            </w:pPr>
            <w:r>
              <w:rPr>
                <w:rFonts w:ascii="Arial" w:hAnsi="Arial" w:cs="Arial"/>
              </w:rPr>
              <w:t xml:space="preserve">Communication, teamwork, financial responsibility, quality products, superior construction quality and craftsmanship, attention to detail, and customer service were all very impressive.  I focused on a lesson in electrical </w:t>
            </w:r>
            <w:r w:rsidR="00AC4874">
              <w:rPr>
                <w:rFonts w:ascii="Arial" w:hAnsi="Arial" w:cs="Arial"/>
              </w:rPr>
              <w:t>because</w:t>
            </w:r>
            <w:r>
              <w:rPr>
                <w:rFonts w:ascii="Arial" w:hAnsi="Arial" w:cs="Arial"/>
              </w:rPr>
              <w:t xml:space="preserve"> of the di</w:t>
            </w:r>
            <w:r w:rsidR="00655F59">
              <w:rPr>
                <w:rFonts w:ascii="Arial" w:hAnsi="Arial" w:cs="Arial"/>
              </w:rPr>
              <w:t xml:space="preserve">rect connection with the New Company's work in the field and aspects of the trade (that they modeled for me) that I could bring into the classroom.  Additionally, I am fortunate enough to have had an externship that may break ground in the local area in the near future. </w:t>
            </w:r>
            <w:r>
              <w:rPr>
                <w:rFonts w:ascii="Arial" w:hAnsi="Arial" w:cs="Arial"/>
              </w:rPr>
              <w:t xml:space="preserve"> </w:t>
            </w:r>
          </w:p>
        </w:tc>
      </w:tr>
    </w:tbl>
    <w:p w:rsidR="008008E9" w:rsidRPr="0048162D" w:rsidRDefault="008008E9">
      <w:pPr>
        <w:rPr>
          <w:rFonts w:ascii="Arial" w:hAnsi="Arial" w:cs="Arial"/>
        </w:rPr>
      </w:pPr>
    </w:p>
    <w:p w:rsidR="008008E9" w:rsidRPr="0048162D" w:rsidRDefault="008008E9">
      <w:pPr>
        <w:rPr>
          <w:rFonts w:ascii="Arial" w:hAnsi="Arial" w:cs="Arial"/>
        </w:rPr>
        <w:sectPr w:rsidR="008008E9" w:rsidRPr="0048162D" w:rsidSect="008008E9">
          <w:headerReference w:type="even" r:id="rId7"/>
          <w:headerReference w:type="default" r:id="rId8"/>
          <w:footerReference w:type="default" r:id="rId9"/>
          <w:pgSz w:w="12240" w:h="15840"/>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BF"/>
      </w:tblPr>
      <w:tblGrid>
        <w:gridCol w:w="2268"/>
        <w:gridCol w:w="2727"/>
        <w:gridCol w:w="2727"/>
        <w:gridCol w:w="2727"/>
        <w:gridCol w:w="2727"/>
      </w:tblGrid>
      <w:tr w:rsidR="008008E9" w:rsidRPr="0048162D">
        <w:trPr>
          <w:trHeight w:val="965"/>
        </w:trPr>
        <w:tc>
          <w:tcPr>
            <w:tcW w:w="13176" w:type="dxa"/>
            <w:gridSpan w:val="5"/>
            <w:tcBorders>
              <w:top w:val="nil"/>
              <w:left w:val="nil"/>
              <w:bottom w:val="single" w:sz="4" w:space="0" w:color="auto"/>
              <w:right w:val="nil"/>
            </w:tcBorders>
            <w:vAlign w:val="center"/>
          </w:tcPr>
          <w:p w:rsidR="008008E9" w:rsidRPr="0048162D" w:rsidRDefault="008008E9" w:rsidP="005974DC">
            <w:pPr>
              <w:jc w:val="center"/>
              <w:rPr>
                <w:rFonts w:ascii="Arial" w:hAnsi="Arial" w:cs="Arial"/>
                <w:u w:val="double"/>
              </w:rPr>
            </w:pPr>
            <w:r w:rsidRPr="0048162D">
              <w:rPr>
                <w:rFonts w:ascii="Arial" w:hAnsi="Arial" w:cs="Arial"/>
                <w:u w:val="double"/>
              </w:rPr>
              <w:lastRenderedPageBreak/>
              <w:t>Rubric for the (</w:t>
            </w:r>
            <w:bookmarkStart w:id="0" w:name="_GoBack"/>
            <w:bookmarkEnd w:id="0"/>
            <w:r w:rsidRPr="0048162D">
              <w:rPr>
                <w:rFonts w:ascii="Arial" w:hAnsi="Arial" w:cs="Arial"/>
                <w:u w:val="double"/>
              </w:rPr>
              <w:t>title) Project</w:t>
            </w:r>
          </w:p>
        </w:tc>
      </w:tr>
      <w:tr w:rsidR="008008E9" w:rsidRPr="0048162D">
        <w:tc>
          <w:tcPr>
            <w:tcW w:w="2268" w:type="dxa"/>
            <w:tcBorders>
              <w:top w:val="single" w:sz="4" w:space="0" w:color="auto"/>
            </w:tcBorders>
          </w:tcPr>
          <w:p w:rsidR="008008E9" w:rsidRPr="0048162D" w:rsidRDefault="008008E9">
            <w:pPr>
              <w:jc w:val="center"/>
              <w:rPr>
                <w:rFonts w:ascii="Arial" w:hAnsi="Arial" w:cs="Arial"/>
              </w:rPr>
            </w:pPr>
            <w:r w:rsidRPr="0048162D">
              <w:rPr>
                <w:rFonts w:ascii="Arial" w:hAnsi="Arial" w:cs="Arial"/>
              </w:rPr>
              <w:t>Student Deliverables</w:t>
            </w:r>
          </w:p>
        </w:tc>
        <w:tc>
          <w:tcPr>
            <w:tcW w:w="2727" w:type="dxa"/>
            <w:tcBorders>
              <w:top w:val="single" w:sz="4" w:space="0" w:color="auto"/>
            </w:tcBorders>
          </w:tcPr>
          <w:p w:rsidR="008008E9" w:rsidRPr="0048162D" w:rsidRDefault="008008E9">
            <w:pPr>
              <w:jc w:val="center"/>
              <w:rPr>
                <w:rFonts w:ascii="Arial" w:hAnsi="Arial" w:cs="Arial"/>
              </w:rPr>
            </w:pPr>
            <w:r w:rsidRPr="0048162D">
              <w:rPr>
                <w:rFonts w:ascii="Arial" w:hAnsi="Arial" w:cs="Arial"/>
              </w:rPr>
              <w:t>1</w:t>
            </w:r>
          </w:p>
          <w:p w:rsidR="008008E9" w:rsidRPr="0048162D" w:rsidRDefault="008008E9">
            <w:pPr>
              <w:jc w:val="center"/>
              <w:rPr>
                <w:rFonts w:ascii="Arial" w:hAnsi="Arial" w:cs="Arial"/>
              </w:rPr>
            </w:pPr>
            <w:r w:rsidRPr="0048162D">
              <w:rPr>
                <w:rFonts w:ascii="Arial" w:hAnsi="Arial" w:cs="Arial"/>
              </w:rPr>
              <w:t xml:space="preserve">Exceeds </w:t>
            </w:r>
          </w:p>
          <w:p w:rsidR="008008E9" w:rsidRPr="0048162D" w:rsidRDefault="008008E9">
            <w:pPr>
              <w:jc w:val="center"/>
              <w:rPr>
                <w:rFonts w:ascii="Arial" w:hAnsi="Arial" w:cs="Arial"/>
              </w:rPr>
            </w:pPr>
            <w:r w:rsidRPr="0048162D">
              <w:rPr>
                <w:rFonts w:ascii="Arial" w:hAnsi="Arial" w:cs="Arial"/>
              </w:rPr>
              <w:t>Expectations</w:t>
            </w:r>
          </w:p>
        </w:tc>
        <w:tc>
          <w:tcPr>
            <w:tcW w:w="2727" w:type="dxa"/>
            <w:tcBorders>
              <w:top w:val="single" w:sz="4" w:space="0" w:color="auto"/>
            </w:tcBorders>
          </w:tcPr>
          <w:p w:rsidR="008008E9" w:rsidRPr="0048162D" w:rsidRDefault="008008E9">
            <w:pPr>
              <w:jc w:val="center"/>
              <w:rPr>
                <w:rFonts w:ascii="Arial" w:hAnsi="Arial" w:cs="Arial"/>
              </w:rPr>
            </w:pPr>
            <w:r w:rsidRPr="0048162D">
              <w:rPr>
                <w:rFonts w:ascii="Arial" w:hAnsi="Arial" w:cs="Arial"/>
              </w:rPr>
              <w:t>2</w:t>
            </w:r>
          </w:p>
          <w:p w:rsidR="008008E9" w:rsidRPr="0048162D" w:rsidRDefault="008008E9">
            <w:pPr>
              <w:jc w:val="center"/>
              <w:rPr>
                <w:rFonts w:ascii="Arial" w:hAnsi="Arial" w:cs="Arial"/>
              </w:rPr>
            </w:pPr>
            <w:r w:rsidRPr="0048162D">
              <w:rPr>
                <w:rFonts w:ascii="Arial" w:hAnsi="Arial" w:cs="Arial"/>
              </w:rPr>
              <w:t xml:space="preserve">Meets </w:t>
            </w:r>
          </w:p>
          <w:p w:rsidR="008008E9" w:rsidRPr="0048162D" w:rsidRDefault="008008E9">
            <w:pPr>
              <w:jc w:val="center"/>
              <w:rPr>
                <w:rFonts w:ascii="Arial" w:hAnsi="Arial" w:cs="Arial"/>
              </w:rPr>
            </w:pPr>
            <w:r w:rsidRPr="0048162D">
              <w:rPr>
                <w:rFonts w:ascii="Arial" w:hAnsi="Arial" w:cs="Arial"/>
              </w:rPr>
              <w:t>Expectations</w:t>
            </w:r>
          </w:p>
        </w:tc>
        <w:tc>
          <w:tcPr>
            <w:tcW w:w="2727" w:type="dxa"/>
            <w:tcBorders>
              <w:top w:val="single" w:sz="4" w:space="0" w:color="auto"/>
            </w:tcBorders>
          </w:tcPr>
          <w:p w:rsidR="008008E9" w:rsidRPr="0048162D" w:rsidRDefault="008008E9">
            <w:pPr>
              <w:jc w:val="center"/>
              <w:rPr>
                <w:rFonts w:ascii="Arial" w:hAnsi="Arial" w:cs="Arial"/>
              </w:rPr>
            </w:pPr>
            <w:r w:rsidRPr="0048162D">
              <w:rPr>
                <w:rFonts w:ascii="Arial" w:hAnsi="Arial" w:cs="Arial"/>
              </w:rPr>
              <w:t>3</w:t>
            </w:r>
          </w:p>
          <w:p w:rsidR="008008E9" w:rsidRPr="0048162D" w:rsidRDefault="008008E9">
            <w:pPr>
              <w:jc w:val="center"/>
              <w:rPr>
                <w:rFonts w:ascii="Arial" w:hAnsi="Arial" w:cs="Arial"/>
              </w:rPr>
            </w:pPr>
            <w:r w:rsidRPr="0048162D">
              <w:rPr>
                <w:rFonts w:ascii="Arial" w:hAnsi="Arial" w:cs="Arial"/>
              </w:rPr>
              <w:t>Approaches Expectations</w:t>
            </w:r>
          </w:p>
        </w:tc>
        <w:tc>
          <w:tcPr>
            <w:tcW w:w="2727" w:type="dxa"/>
            <w:tcBorders>
              <w:top w:val="single" w:sz="4" w:space="0" w:color="auto"/>
            </w:tcBorders>
          </w:tcPr>
          <w:p w:rsidR="008008E9" w:rsidRPr="0048162D" w:rsidRDefault="008008E9">
            <w:pPr>
              <w:jc w:val="center"/>
              <w:rPr>
                <w:rFonts w:ascii="Arial" w:hAnsi="Arial" w:cs="Arial"/>
              </w:rPr>
            </w:pPr>
            <w:r w:rsidRPr="0048162D">
              <w:rPr>
                <w:rFonts w:ascii="Arial" w:hAnsi="Arial" w:cs="Arial"/>
              </w:rPr>
              <w:t>4</w:t>
            </w:r>
          </w:p>
          <w:p w:rsidR="008008E9" w:rsidRPr="0048162D" w:rsidRDefault="008008E9">
            <w:pPr>
              <w:jc w:val="center"/>
              <w:rPr>
                <w:rFonts w:ascii="Arial" w:hAnsi="Arial" w:cs="Arial"/>
              </w:rPr>
            </w:pPr>
            <w:r w:rsidRPr="0048162D">
              <w:rPr>
                <w:rFonts w:ascii="Arial" w:hAnsi="Arial" w:cs="Arial"/>
              </w:rPr>
              <w:t>Fails to meet Expectations</w:t>
            </w:r>
          </w:p>
        </w:tc>
      </w:tr>
      <w:tr w:rsidR="008008E9" w:rsidRPr="0048162D">
        <w:tc>
          <w:tcPr>
            <w:tcW w:w="2268" w:type="dxa"/>
          </w:tcPr>
          <w:p w:rsidR="00655F59" w:rsidRPr="00655F59" w:rsidRDefault="00655F59" w:rsidP="00655F59">
            <w:pPr>
              <w:rPr>
                <w:rFonts w:ascii="Arial" w:hAnsi="Arial" w:cs="Arial"/>
              </w:rPr>
            </w:pPr>
            <w:r w:rsidRPr="00655F59">
              <w:rPr>
                <w:rFonts w:ascii="Arial" w:hAnsi="Arial" w:cs="Arial"/>
              </w:rPr>
              <w:t>De-</w:t>
            </w:r>
            <w:proofErr w:type="spellStart"/>
            <w:r w:rsidRPr="00655F59">
              <w:rPr>
                <w:rFonts w:ascii="Arial" w:hAnsi="Arial" w:cs="Arial"/>
              </w:rPr>
              <w:t>buggedcircuit</w:t>
            </w:r>
            <w:proofErr w:type="spellEnd"/>
          </w:p>
          <w:p w:rsidR="008008E9" w:rsidRPr="0048162D" w:rsidRDefault="008008E9">
            <w:pPr>
              <w:rPr>
                <w:rFonts w:ascii="Arial" w:hAnsi="Arial" w:cs="Arial"/>
              </w:rPr>
            </w:pPr>
          </w:p>
        </w:tc>
        <w:tc>
          <w:tcPr>
            <w:tcW w:w="2727" w:type="dxa"/>
          </w:tcPr>
          <w:p w:rsidR="008008E9" w:rsidRPr="0048162D" w:rsidRDefault="008008E9">
            <w:pPr>
              <w:rPr>
                <w:rFonts w:ascii="Arial" w:hAnsi="Arial" w:cs="Arial"/>
              </w:rPr>
            </w:pPr>
          </w:p>
        </w:tc>
        <w:tc>
          <w:tcPr>
            <w:tcW w:w="2727" w:type="dxa"/>
          </w:tcPr>
          <w:p w:rsidR="008008E9" w:rsidRPr="0048162D" w:rsidRDefault="008008E9">
            <w:pPr>
              <w:rPr>
                <w:rFonts w:ascii="Arial" w:hAnsi="Arial" w:cs="Arial"/>
              </w:rPr>
            </w:pPr>
          </w:p>
        </w:tc>
        <w:tc>
          <w:tcPr>
            <w:tcW w:w="2727" w:type="dxa"/>
          </w:tcPr>
          <w:p w:rsidR="008008E9" w:rsidRPr="0048162D" w:rsidRDefault="008008E9">
            <w:pPr>
              <w:rPr>
                <w:rFonts w:ascii="Arial" w:hAnsi="Arial" w:cs="Arial"/>
              </w:rPr>
            </w:pPr>
          </w:p>
        </w:tc>
        <w:tc>
          <w:tcPr>
            <w:tcW w:w="2727" w:type="dxa"/>
          </w:tcPr>
          <w:p w:rsidR="008008E9" w:rsidRPr="0048162D" w:rsidRDefault="008008E9">
            <w:pPr>
              <w:rPr>
                <w:rFonts w:ascii="Arial" w:hAnsi="Arial" w:cs="Arial"/>
              </w:rPr>
            </w:pPr>
          </w:p>
        </w:tc>
      </w:tr>
      <w:tr w:rsidR="008008E9" w:rsidRPr="0048162D">
        <w:tc>
          <w:tcPr>
            <w:tcW w:w="2268" w:type="dxa"/>
          </w:tcPr>
          <w:p w:rsidR="008008E9" w:rsidRPr="0048162D" w:rsidRDefault="00655F59">
            <w:pPr>
              <w:rPr>
                <w:rFonts w:ascii="Arial" w:hAnsi="Arial" w:cs="Arial"/>
              </w:rPr>
            </w:pPr>
            <w:r w:rsidRPr="0048162D">
              <w:rPr>
                <w:rFonts w:ascii="Arial" w:hAnsi="Arial" w:cs="Arial"/>
              </w:rPr>
              <w:t xml:space="preserve">Financial reports </w:t>
            </w:r>
          </w:p>
        </w:tc>
        <w:tc>
          <w:tcPr>
            <w:tcW w:w="2727" w:type="dxa"/>
          </w:tcPr>
          <w:p w:rsidR="008008E9" w:rsidRPr="0048162D" w:rsidRDefault="008008E9">
            <w:pPr>
              <w:rPr>
                <w:rFonts w:ascii="Arial" w:hAnsi="Arial" w:cs="Arial"/>
              </w:rPr>
            </w:pPr>
          </w:p>
        </w:tc>
        <w:tc>
          <w:tcPr>
            <w:tcW w:w="2727" w:type="dxa"/>
          </w:tcPr>
          <w:p w:rsidR="008008E9" w:rsidRPr="0048162D" w:rsidRDefault="008008E9">
            <w:pPr>
              <w:rPr>
                <w:rFonts w:ascii="Arial" w:hAnsi="Arial" w:cs="Arial"/>
              </w:rPr>
            </w:pPr>
          </w:p>
        </w:tc>
        <w:tc>
          <w:tcPr>
            <w:tcW w:w="2727" w:type="dxa"/>
          </w:tcPr>
          <w:p w:rsidR="008008E9" w:rsidRPr="0048162D" w:rsidRDefault="008008E9">
            <w:pPr>
              <w:rPr>
                <w:rFonts w:ascii="Arial" w:hAnsi="Arial" w:cs="Arial"/>
              </w:rPr>
            </w:pPr>
          </w:p>
        </w:tc>
        <w:tc>
          <w:tcPr>
            <w:tcW w:w="2727" w:type="dxa"/>
          </w:tcPr>
          <w:p w:rsidR="008008E9" w:rsidRPr="0048162D" w:rsidRDefault="008008E9">
            <w:pPr>
              <w:rPr>
                <w:rFonts w:ascii="Arial" w:hAnsi="Arial" w:cs="Arial"/>
              </w:rPr>
            </w:pPr>
          </w:p>
        </w:tc>
      </w:tr>
      <w:tr w:rsidR="008008E9" w:rsidRPr="0048162D">
        <w:tc>
          <w:tcPr>
            <w:tcW w:w="2268" w:type="dxa"/>
          </w:tcPr>
          <w:p w:rsidR="00655F59" w:rsidRPr="00655F59" w:rsidRDefault="00655F59" w:rsidP="00655F59">
            <w:pPr>
              <w:rPr>
                <w:rFonts w:ascii="Arial" w:hAnsi="Arial" w:cs="Arial"/>
              </w:rPr>
            </w:pPr>
            <w:r w:rsidRPr="00655F59">
              <w:rPr>
                <w:rFonts w:ascii="Arial" w:hAnsi="Arial" w:cs="Arial"/>
              </w:rPr>
              <w:t xml:space="preserve">Project </w:t>
            </w:r>
          </w:p>
          <w:p w:rsidR="008008E9" w:rsidRPr="0048162D" w:rsidRDefault="008008E9">
            <w:pPr>
              <w:rPr>
                <w:rFonts w:ascii="Arial" w:hAnsi="Arial" w:cs="Arial"/>
              </w:rPr>
            </w:pPr>
          </w:p>
        </w:tc>
        <w:tc>
          <w:tcPr>
            <w:tcW w:w="2727" w:type="dxa"/>
          </w:tcPr>
          <w:p w:rsidR="008008E9" w:rsidRPr="0048162D" w:rsidRDefault="008008E9">
            <w:pPr>
              <w:rPr>
                <w:rFonts w:ascii="Arial" w:hAnsi="Arial" w:cs="Arial"/>
              </w:rPr>
            </w:pPr>
          </w:p>
        </w:tc>
        <w:tc>
          <w:tcPr>
            <w:tcW w:w="2727" w:type="dxa"/>
          </w:tcPr>
          <w:p w:rsidR="008008E9" w:rsidRPr="0048162D" w:rsidRDefault="008008E9">
            <w:pPr>
              <w:rPr>
                <w:rFonts w:ascii="Arial" w:hAnsi="Arial" w:cs="Arial"/>
              </w:rPr>
            </w:pPr>
          </w:p>
        </w:tc>
        <w:tc>
          <w:tcPr>
            <w:tcW w:w="2727" w:type="dxa"/>
          </w:tcPr>
          <w:p w:rsidR="008008E9" w:rsidRPr="0048162D" w:rsidRDefault="008008E9">
            <w:pPr>
              <w:rPr>
                <w:rFonts w:ascii="Arial" w:hAnsi="Arial" w:cs="Arial"/>
              </w:rPr>
            </w:pPr>
          </w:p>
        </w:tc>
        <w:tc>
          <w:tcPr>
            <w:tcW w:w="2727" w:type="dxa"/>
          </w:tcPr>
          <w:p w:rsidR="008008E9" w:rsidRPr="0048162D" w:rsidRDefault="008008E9">
            <w:pPr>
              <w:rPr>
                <w:rFonts w:ascii="Arial" w:hAnsi="Arial" w:cs="Arial"/>
              </w:rPr>
            </w:pPr>
          </w:p>
        </w:tc>
      </w:tr>
      <w:tr w:rsidR="00655F59" w:rsidRPr="0048162D">
        <w:tc>
          <w:tcPr>
            <w:tcW w:w="2268" w:type="dxa"/>
          </w:tcPr>
          <w:p w:rsidR="00655F59" w:rsidRPr="00655F59" w:rsidRDefault="00655F59" w:rsidP="00655F59">
            <w:pPr>
              <w:rPr>
                <w:rFonts w:ascii="Arial" w:hAnsi="Arial" w:cs="Arial"/>
              </w:rPr>
            </w:pPr>
            <w:r w:rsidRPr="00655F59">
              <w:rPr>
                <w:rFonts w:ascii="Arial" w:hAnsi="Arial" w:cs="Arial"/>
              </w:rPr>
              <w:t>Wiring diagram scheme</w:t>
            </w:r>
          </w:p>
          <w:p w:rsidR="00655F59" w:rsidRPr="00655F59" w:rsidRDefault="00655F59" w:rsidP="00655F59">
            <w:pPr>
              <w:rPr>
                <w:rFonts w:ascii="Arial" w:hAnsi="Arial" w:cs="Arial"/>
              </w:rPr>
            </w:pPr>
          </w:p>
        </w:tc>
        <w:tc>
          <w:tcPr>
            <w:tcW w:w="2727" w:type="dxa"/>
          </w:tcPr>
          <w:p w:rsidR="00655F59" w:rsidRPr="0048162D" w:rsidRDefault="00655F59">
            <w:pPr>
              <w:rPr>
                <w:rFonts w:ascii="Arial" w:hAnsi="Arial" w:cs="Arial"/>
              </w:rPr>
            </w:pPr>
          </w:p>
        </w:tc>
        <w:tc>
          <w:tcPr>
            <w:tcW w:w="2727" w:type="dxa"/>
          </w:tcPr>
          <w:p w:rsidR="00655F59" w:rsidRPr="0048162D" w:rsidRDefault="00655F59">
            <w:pPr>
              <w:rPr>
                <w:rFonts w:ascii="Arial" w:hAnsi="Arial" w:cs="Arial"/>
              </w:rPr>
            </w:pPr>
          </w:p>
        </w:tc>
        <w:tc>
          <w:tcPr>
            <w:tcW w:w="2727" w:type="dxa"/>
          </w:tcPr>
          <w:p w:rsidR="00655F59" w:rsidRPr="0048162D" w:rsidRDefault="00655F59">
            <w:pPr>
              <w:rPr>
                <w:rFonts w:ascii="Arial" w:hAnsi="Arial" w:cs="Arial"/>
              </w:rPr>
            </w:pPr>
          </w:p>
        </w:tc>
        <w:tc>
          <w:tcPr>
            <w:tcW w:w="2727" w:type="dxa"/>
          </w:tcPr>
          <w:p w:rsidR="00655F59" w:rsidRPr="0048162D" w:rsidRDefault="00655F59">
            <w:pPr>
              <w:rPr>
                <w:rFonts w:ascii="Arial" w:hAnsi="Arial" w:cs="Arial"/>
              </w:rPr>
            </w:pPr>
          </w:p>
        </w:tc>
      </w:tr>
    </w:tbl>
    <w:p w:rsidR="008008E9" w:rsidRPr="0048162D" w:rsidRDefault="008008E9">
      <w:pPr>
        <w:rPr>
          <w:rFonts w:ascii="Arial" w:hAnsi="Arial" w:cs="Arial"/>
        </w:rPr>
      </w:pPr>
    </w:p>
    <w:p w:rsidR="008008E9" w:rsidRDefault="008008E9"/>
    <w:sectPr w:rsidR="008008E9" w:rsidSect="009926C1">
      <w:pgSz w:w="15840" w:h="1224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D82" w:rsidRDefault="005E0D82" w:rsidP="008008E9">
      <w:r>
        <w:separator/>
      </w:r>
    </w:p>
  </w:endnote>
  <w:endnote w:type="continuationSeparator" w:id="0">
    <w:p w:rsidR="005E0D82" w:rsidRDefault="005E0D82" w:rsidP="008008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E9" w:rsidRDefault="008008E9" w:rsidP="008008E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D82" w:rsidRDefault="005E0D82" w:rsidP="008008E9">
      <w:r>
        <w:separator/>
      </w:r>
    </w:p>
  </w:footnote>
  <w:footnote w:type="continuationSeparator" w:id="0">
    <w:p w:rsidR="005E0D82" w:rsidRDefault="005E0D82" w:rsidP="00800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E9" w:rsidRDefault="00B9410F" w:rsidP="008008E9">
    <w:pPr>
      <w:pStyle w:val="Header"/>
      <w:framePr w:wrap="around" w:vAnchor="text" w:hAnchor="margin" w:xAlign="right" w:y="1"/>
      <w:rPr>
        <w:rStyle w:val="PageNumber"/>
      </w:rPr>
    </w:pPr>
    <w:r>
      <w:rPr>
        <w:rStyle w:val="PageNumber"/>
      </w:rPr>
      <w:fldChar w:fldCharType="begin"/>
    </w:r>
    <w:r w:rsidR="008008E9">
      <w:rPr>
        <w:rStyle w:val="PageNumber"/>
      </w:rPr>
      <w:instrText xml:space="preserve">PAGE  </w:instrText>
    </w:r>
    <w:r>
      <w:rPr>
        <w:rStyle w:val="PageNumber"/>
      </w:rPr>
      <w:fldChar w:fldCharType="end"/>
    </w:r>
  </w:p>
  <w:p w:rsidR="008008E9" w:rsidRDefault="008008E9" w:rsidP="008008E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E9" w:rsidRDefault="00B9410F" w:rsidP="008008E9">
    <w:pPr>
      <w:pStyle w:val="Header"/>
      <w:framePr w:wrap="around" w:vAnchor="text" w:hAnchor="margin" w:xAlign="right" w:y="1"/>
      <w:rPr>
        <w:rStyle w:val="PageNumber"/>
      </w:rPr>
    </w:pPr>
    <w:r>
      <w:rPr>
        <w:rStyle w:val="PageNumber"/>
      </w:rPr>
      <w:fldChar w:fldCharType="begin"/>
    </w:r>
    <w:r w:rsidR="008008E9">
      <w:rPr>
        <w:rStyle w:val="PageNumber"/>
      </w:rPr>
      <w:instrText xml:space="preserve">PAGE  </w:instrText>
    </w:r>
    <w:r>
      <w:rPr>
        <w:rStyle w:val="PageNumber"/>
      </w:rPr>
      <w:fldChar w:fldCharType="separate"/>
    </w:r>
    <w:r w:rsidR="00AD5945">
      <w:rPr>
        <w:rStyle w:val="PageNumber"/>
        <w:noProof/>
      </w:rPr>
      <w:t>7</w:t>
    </w:r>
    <w:r>
      <w:rPr>
        <w:rStyle w:val="PageNumber"/>
      </w:rPr>
      <w:fldChar w:fldCharType="end"/>
    </w:r>
  </w:p>
  <w:p w:rsidR="008008E9" w:rsidRDefault="008008E9" w:rsidP="008008E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135"/>
    <w:multiLevelType w:val="hybridMultilevel"/>
    <w:tmpl w:val="DF76578E"/>
    <w:lvl w:ilvl="0" w:tplc="8A9E0CE8">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D90EB2"/>
    <w:multiLevelType w:val="hybridMultilevel"/>
    <w:tmpl w:val="2F3A194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B7CF3"/>
    <w:multiLevelType w:val="hybridMultilevel"/>
    <w:tmpl w:val="8090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2765B"/>
    <w:multiLevelType w:val="hybridMultilevel"/>
    <w:tmpl w:val="A140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82257"/>
    <w:multiLevelType w:val="hybridMultilevel"/>
    <w:tmpl w:val="1B5ABD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D2AF3"/>
    <w:multiLevelType w:val="hybridMultilevel"/>
    <w:tmpl w:val="04FC8494"/>
    <w:lvl w:ilvl="0" w:tplc="8A9E0CE8">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65163C9"/>
    <w:multiLevelType w:val="hybridMultilevel"/>
    <w:tmpl w:val="E264AB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8005B65"/>
    <w:multiLevelType w:val="hybridMultilevel"/>
    <w:tmpl w:val="5BB81E5C"/>
    <w:lvl w:ilvl="0" w:tplc="8A9E0CE8">
      <w:start w:val="1"/>
      <w:numFmt w:val="bullet"/>
      <w:lvlText w:val=""/>
      <w:lvlJc w:val="left"/>
      <w:pPr>
        <w:tabs>
          <w:tab w:val="num" w:pos="720"/>
        </w:tabs>
        <w:ind w:left="720" w:hanging="360"/>
      </w:pPr>
      <w:rPr>
        <w:rFonts w:ascii="Symbol" w:hAnsi="Symbol"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B6479DE"/>
    <w:multiLevelType w:val="hybridMultilevel"/>
    <w:tmpl w:val="30DE0948"/>
    <w:lvl w:ilvl="0" w:tplc="8A9E0CE8">
      <w:start w:val="1"/>
      <w:numFmt w:val="bullet"/>
      <w:lvlText w:val=""/>
      <w:lvlJc w:val="left"/>
      <w:pPr>
        <w:tabs>
          <w:tab w:val="num" w:pos="720"/>
        </w:tabs>
        <w:ind w:left="720" w:hanging="360"/>
      </w:pPr>
      <w:rPr>
        <w:rFonts w:ascii="Symbol" w:hAnsi="Symbol"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B9A75EB"/>
    <w:multiLevelType w:val="hybridMultilevel"/>
    <w:tmpl w:val="3566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7B7414"/>
    <w:multiLevelType w:val="hybridMultilevel"/>
    <w:tmpl w:val="024C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8D3090"/>
    <w:multiLevelType w:val="hybridMultilevel"/>
    <w:tmpl w:val="8C78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4F3685"/>
    <w:multiLevelType w:val="hybridMultilevel"/>
    <w:tmpl w:val="750C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95104"/>
    <w:multiLevelType w:val="hybridMultilevel"/>
    <w:tmpl w:val="8AC646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5660C"/>
    <w:multiLevelType w:val="hybridMultilevel"/>
    <w:tmpl w:val="2A2E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22002B"/>
    <w:multiLevelType w:val="hybridMultilevel"/>
    <w:tmpl w:val="2F3A194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1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9"/>
  </w:num>
  <w:num w:numId="10">
    <w:abstractNumId w:val="4"/>
  </w:num>
  <w:num w:numId="11">
    <w:abstractNumId w:val="1"/>
  </w:num>
  <w:num w:numId="12">
    <w:abstractNumId w:val="2"/>
  </w:num>
  <w:num w:numId="13">
    <w:abstractNumId w:val="12"/>
  </w:num>
  <w:num w:numId="14">
    <w:abstractNumId w:val="13"/>
  </w:num>
  <w:num w:numId="15">
    <w:abstractNumId w:val="15"/>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B83D6F"/>
    <w:rsid w:val="00016985"/>
    <w:rsid w:val="00020BF1"/>
    <w:rsid w:val="00057AAF"/>
    <w:rsid w:val="000632A3"/>
    <w:rsid w:val="000E2900"/>
    <w:rsid w:val="001B24AA"/>
    <w:rsid w:val="00213FED"/>
    <w:rsid w:val="00227256"/>
    <w:rsid w:val="00257266"/>
    <w:rsid w:val="003112FB"/>
    <w:rsid w:val="0032143D"/>
    <w:rsid w:val="0032485A"/>
    <w:rsid w:val="003508B0"/>
    <w:rsid w:val="003757B5"/>
    <w:rsid w:val="00383A88"/>
    <w:rsid w:val="003D550F"/>
    <w:rsid w:val="0041616E"/>
    <w:rsid w:val="00442481"/>
    <w:rsid w:val="00460C23"/>
    <w:rsid w:val="0048162D"/>
    <w:rsid w:val="004A7EAC"/>
    <w:rsid w:val="004C5462"/>
    <w:rsid w:val="004E311F"/>
    <w:rsid w:val="00532EC2"/>
    <w:rsid w:val="005522A4"/>
    <w:rsid w:val="005542CC"/>
    <w:rsid w:val="00562280"/>
    <w:rsid w:val="005732E7"/>
    <w:rsid w:val="005974DC"/>
    <w:rsid w:val="005A483D"/>
    <w:rsid w:val="005B7881"/>
    <w:rsid w:val="005E0D82"/>
    <w:rsid w:val="005F61FB"/>
    <w:rsid w:val="0065516F"/>
    <w:rsid w:val="00655F59"/>
    <w:rsid w:val="006825F9"/>
    <w:rsid w:val="006A4385"/>
    <w:rsid w:val="006C4821"/>
    <w:rsid w:val="006C707F"/>
    <w:rsid w:val="006D2243"/>
    <w:rsid w:val="007303BA"/>
    <w:rsid w:val="00747555"/>
    <w:rsid w:val="00760385"/>
    <w:rsid w:val="0078406D"/>
    <w:rsid w:val="00786C3D"/>
    <w:rsid w:val="007978B5"/>
    <w:rsid w:val="007B09BA"/>
    <w:rsid w:val="007C20E5"/>
    <w:rsid w:val="008008E9"/>
    <w:rsid w:val="00863256"/>
    <w:rsid w:val="008A117B"/>
    <w:rsid w:val="008B3256"/>
    <w:rsid w:val="008B4F8C"/>
    <w:rsid w:val="008C36FF"/>
    <w:rsid w:val="008F3F2E"/>
    <w:rsid w:val="00905103"/>
    <w:rsid w:val="00912E3F"/>
    <w:rsid w:val="009255BC"/>
    <w:rsid w:val="00952340"/>
    <w:rsid w:val="00982C88"/>
    <w:rsid w:val="009926C1"/>
    <w:rsid w:val="009A6A2E"/>
    <w:rsid w:val="009D60AA"/>
    <w:rsid w:val="00A136FD"/>
    <w:rsid w:val="00A31529"/>
    <w:rsid w:val="00A34E7F"/>
    <w:rsid w:val="00AC4874"/>
    <w:rsid w:val="00AD5945"/>
    <w:rsid w:val="00B51652"/>
    <w:rsid w:val="00B62032"/>
    <w:rsid w:val="00B83D6F"/>
    <w:rsid w:val="00B910A2"/>
    <w:rsid w:val="00B9410F"/>
    <w:rsid w:val="00BA28D8"/>
    <w:rsid w:val="00BB2E12"/>
    <w:rsid w:val="00BC0F92"/>
    <w:rsid w:val="00BE27B5"/>
    <w:rsid w:val="00C024BD"/>
    <w:rsid w:val="00C270F2"/>
    <w:rsid w:val="00C43644"/>
    <w:rsid w:val="00CA201E"/>
    <w:rsid w:val="00D42F4F"/>
    <w:rsid w:val="00D81D3F"/>
    <w:rsid w:val="00DA2904"/>
    <w:rsid w:val="00E2727D"/>
    <w:rsid w:val="00EA7B90"/>
    <w:rsid w:val="00F5572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C1"/>
    <w:rPr>
      <w:sz w:val="24"/>
      <w:szCs w:val="24"/>
    </w:rPr>
  </w:style>
  <w:style w:type="paragraph" w:styleId="Heading1">
    <w:name w:val="heading 1"/>
    <w:basedOn w:val="Normal"/>
    <w:next w:val="Normal"/>
    <w:link w:val="Heading1Char"/>
    <w:uiPriority w:val="9"/>
    <w:qFormat/>
    <w:rsid w:val="009926C1"/>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26C1"/>
    <w:rPr>
      <w:color w:val="000080"/>
      <w:u w:val="single"/>
    </w:rPr>
  </w:style>
  <w:style w:type="paragraph" w:styleId="Header">
    <w:name w:val="header"/>
    <w:basedOn w:val="Normal"/>
    <w:link w:val="HeaderChar"/>
    <w:uiPriority w:val="99"/>
    <w:unhideWhenUsed/>
    <w:rsid w:val="00B073BB"/>
    <w:pPr>
      <w:tabs>
        <w:tab w:val="center" w:pos="4320"/>
        <w:tab w:val="right" w:pos="8640"/>
      </w:tabs>
    </w:pPr>
  </w:style>
  <w:style w:type="character" w:customStyle="1" w:styleId="HeaderChar">
    <w:name w:val="Header Char"/>
    <w:link w:val="Header"/>
    <w:uiPriority w:val="99"/>
    <w:rsid w:val="00B073BB"/>
    <w:rPr>
      <w:sz w:val="24"/>
      <w:szCs w:val="24"/>
    </w:rPr>
  </w:style>
  <w:style w:type="paragraph" w:styleId="Footer">
    <w:name w:val="footer"/>
    <w:basedOn w:val="Normal"/>
    <w:link w:val="FooterChar"/>
    <w:uiPriority w:val="99"/>
    <w:unhideWhenUsed/>
    <w:rsid w:val="00B073BB"/>
    <w:pPr>
      <w:tabs>
        <w:tab w:val="center" w:pos="4320"/>
        <w:tab w:val="right" w:pos="8640"/>
      </w:tabs>
    </w:pPr>
  </w:style>
  <w:style w:type="character" w:customStyle="1" w:styleId="FooterChar">
    <w:name w:val="Footer Char"/>
    <w:link w:val="Footer"/>
    <w:uiPriority w:val="99"/>
    <w:rsid w:val="00B073BB"/>
    <w:rPr>
      <w:sz w:val="24"/>
      <w:szCs w:val="24"/>
    </w:rPr>
  </w:style>
  <w:style w:type="character" w:styleId="PageNumber">
    <w:name w:val="page number"/>
    <w:uiPriority w:val="99"/>
    <w:semiHidden/>
    <w:unhideWhenUsed/>
    <w:rsid w:val="00B073BB"/>
  </w:style>
  <w:style w:type="table" w:styleId="TableGrid">
    <w:name w:val="Table Grid"/>
    <w:basedOn w:val="TableNormal"/>
    <w:uiPriority w:val="59"/>
    <w:rsid w:val="00213FE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7266"/>
    <w:pPr>
      <w:ind w:left="720"/>
      <w:contextualSpacing/>
    </w:pPr>
  </w:style>
  <w:style w:type="character" w:customStyle="1" w:styleId="apple-converted-space">
    <w:name w:val="apple-converted-space"/>
    <w:basedOn w:val="DefaultParagraphFont"/>
    <w:rsid w:val="00532EC2"/>
  </w:style>
  <w:style w:type="character" w:customStyle="1" w:styleId="Heading1Char">
    <w:name w:val="Heading 1 Char"/>
    <w:basedOn w:val="DefaultParagraphFont"/>
    <w:link w:val="Heading1"/>
    <w:uiPriority w:val="9"/>
    <w:rsid w:val="00BA28D8"/>
    <w:rPr>
      <w:sz w:val="24"/>
      <w:szCs w:val="24"/>
      <w:u w:val="single"/>
    </w:rPr>
  </w:style>
  <w:style w:type="character" w:customStyle="1" w:styleId="watch-title">
    <w:name w:val="watch-title"/>
    <w:basedOn w:val="DefaultParagraphFont"/>
    <w:rsid w:val="00BA28D8"/>
  </w:style>
</w:styles>
</file>

<file path=word/webSettings.xml><?xml version="1.0" encoding="utf-8"?>
<w:webSettings xmlns:r="http://schemas.openxmlformats.org/officeDocument/2006/relationships" xmlns:w="http://schemas.openxmlformats.org/wordprocessingml/2006/main">
  <w:divs>
    <w:div w:id="470288845">
      <w:bodyDiv w:val="1"/>
      <w:marLeft w:val="0"/>
      <w:marRight w:val="0"/>
      <w:marTop w:val="0"/>
      <w:marBottom w:val="0"/>
      <w:divBdr>
        <w:top w:val="none" w:sz="0" w:space="0" w:color="auto"/>
        <w:left w:val="none" w:sz="0" w:space="0" w:color="auto"/>
        <w:bottom w:val="none" w:sz="0" w:space="0" w:color="auto"/>
        <w:right w:val="none" w:sz="0" w:space="0" w:color="auto"/>
      </w:divBdr>
    </w:div>
    <w:div w:id="495729155">
      <w:bodyDiv w:val="1"/>
      <w:marLeft w:val="0"/>
      <w:marRight w:val="0"/>
      <w:marTop w:val="0"/>
      <w:marBottom w:val="0"/>
      <w:divBdr>
        <w:top w:val="none" w:sz="0" w:space="0" w:color="auto"/>
        <w:left w:val="none" w:sz="0" w:space="0" w:color="auto"/>
        <w:bottom w:val="none" w:sz="0" w:space="0" w:color="auto"/>
        <w:right w:val="none" w:sz="0" w:space="0" w:color="auto"/>
      </w:divBdr>
    </w:div>
    <w:div w:id="907617204">
      <w:bodyDiv w:val="1"/>
      <w:marLeft w:val="0"/>
      <w:marRight w:val="0"/>
      <w:marTop w:val="0"/>
      <w:marBottom w:val="0"/>
      <w:divBdr>
        <w:top w:val="none" w:sz="0" w:space="0" w:color="auto"/>
        <w:left w:val="none" w:sz="0" w:space="0" w:color="auto"/>
        <w:bottom w:val="none" w:sz="0" w:space="0" w:color="auto"/>
        <w:right w:val="none" w:sz="0" w:space="0" w:color="auto"/>
      </w:divBdr>
    </w:div>
    <w:div w:id="1347094191">
      <w:bodyDiv w:val="1"/>
      <w:marLeft w:val="0"/>
      <w:marRight w:val="0"/>
      <w:marTop w:val="0"/>
      <w:marBottom w:val="0"/>
      <w:divBdr>
        <w:top w:val="none" w:sz="0" w:space="0" w:color="auto"/>
        <w:left w:val="none" w:sz="0" w:space="0" w:color="auto"/>
        <w:bottom w:val="none" w:sz="0" w:space="0" w:color="auto"/>
        <w:right w:val="none" w:sz="0" w:space="0" w:color="auto"/>
      </w:divBdr>
    </w:div>
    <w:div w:id="1421024185">
      <w:bodyDiv w:val="1"/>
      <w:marLeft w:val="0"/>
      <w:marRight w:val="0"/>
      <w:marTop w:val="0"/>
      <w:marBottom w:val="0"/>
      <w:divBdr>
        <w:top w:val="none" w:sz="0" w:space="0" w:color="auto"/>
        <w:left w:val="none" w:sz="0" w:space="0" w:color="auto"/>
        <w:bottom w:val="none" w:sz="0" w:space="0" w:color="auto"/>
        <w:right w:val="none" w:sz="0" w:space="0" w:color="auto"/>
      </w:divBdr>
    </w:div>
    <w:div w:id="2082630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Lesson Plan Template</vt:lpstr>
    </vt:vector>
  </TitlesOfParts>
  <Company>SCOE</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Philip Rosoff-Horne</dc:creator>
  <cp:lastModifiedBy>Alexander J. Hess</cp:lastModifiedBy>
  <cp:revision>3</cp:revision>
  <cp:lastPrinted>2011-03-30T20:08:00Z</cp:lastPrinted>
  <dcterms:created xsi:type="dcterms:W3CDTF">2013-11-25T22:32:00Z</dcterms:created>
  <dcterms:modified xsi:type="dcterms:W3CDTF">2013-11-25T22:32:00Z</dcterms:modified>
</cp:coreProperties>
</file>