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BF" w:rsidRDefault="00D70DBF" w:rsidP="00D70DBF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70EBEDFF" wp14:editId="2616305F">
            <wp:extent cx="1653540" cy="848360"/>
            <wp:effectExtent l="19050" t="0" r="3810" b="0"/>
            <wp:docPr id="1" name="Picture 1" descr="ACEj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j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A7" w:rsidRPr="00AD67FB" w:rsidRDefault="0018210B" w:rsidP="00C67BA7">
      <w:pPr>
        <w:spacing w:after="0"/>
        <w:jc w:val="center"/>
        <w:rPr>
          <w:b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GREEN </w:t>
      </w:r>
      <w:r w:rsidR="0026661B">
        <w:rPr>
          <w:b/>
          <w:i/>
          <w:color w:val="FF0000"/>
          <w:sz w:val="32"/>
          <w:szCs w:val="32"/>
        </w:rPr>
        <w:t>TERMS</w:t>
      </w:r>
    </w:p>
    <w:p w:rsidR="00C67BA7" w:rsidRDefault="00C67BA7" w:rsidP="00C67BA7">
      <w:pPr>
        <w:spacing w:after="0"/>
        <w:jc w:val="center"/>
      </w:pPr>
      <w:r>
        <w:t>By Joseph Sanford</w:t>
      </w:r>
      <w:r w:rsidR="00AE766F">
        <w:t xml:space="preserve"> </w:t>
      </w:r>
      <w:r>
        <w:t>(</w:t>
      </w:r>
      <w:hyperlink r:id="rId7" w:history="1">
        <w:r w:rsidR="00AE766F" w:rsidRPr="00D6466D">
          <w:rPr>
            <w:rStyle w:val="Hyperlink"/>
          </w:rPr>
          <w:t>wdginc@gmail.com</w:t>
        </w:r>
      </w:hyperlink>
      <w:r w:rsidR="006A1067">
        <w:rPr>
          <w:rStyle w:val="Hyperlink"/>
        </w:rPr>
        <w:t xml:space="preserve"> </w:t>
      </w:r>
      <w:r w:rsidR="00AE766F">
        <w:t>)</w:t>
      </w:r>
    </w:p>
    <w:p w:rsidR="00940CE1" w:rsidRDefault="00940CE1" w:rsidP="00DD44CD">
      <w:pPr>
        <w:spacing w:after="0"/>
        <w:rPr>
          <w:b/>
          <w:sz w:val="24"/>
          <w:szCs w:val="24"/>
        </w:rPr>
      </w:pPr>
    </w:p>
    <w:p w:rsidR="00F33FA2" w:rsidRDefault="00F33FA2" w:rsidP="00DD44CD">
      <w:pPr>
        <w:spacing w:after="0"/>
        <w:rPr>
          <w:b/>
          <w:sz w:val="24"/>
          <w:szCs w:val="24"/>
        </w:rPr>
      </w:pPr>
    </w:p>
    <w:p w:rsidR="00DD44CD" w:rsidRDefault="00A9090A" w:rsidP="00DD44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DEMONSTRATION/DISCUSSION</w:t>
      </w:r>
    </w:p>
    <w:p w:rsidR="00F33FA2" w:rsidRDefault="00F33FA2" w:rsidP="00DD44CD">
      <w:pPr>
        <w:spacing w:after="0"/>
        <w:rPr>
          <w:b/>
          <w:sz w:val="24"/>
          <w:szCs w:val="24"/>
        </w:rPr>
      </w:pPr>
    </w:p>
    <w:p w:rsidR="0040603F" w:rsidRDefault="0018210B" w:rsidP="00632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This module is part of the Engineering and Green Tech path, under the Options.</w:t>
      </w:r>
      <w:r w:rsidR="0040603F">
        <w:rPr>
          <w:b/>
          <w:sz w:val="24"/>
          <w:szCs w:val="24"/>
        </w:rPr>
        <w:t xml:space="preserve"> It is to be presented in one session to foment understanding of how </w:t>
      </w:r>
      <w:r w:rsidR="00DB078E">
        <w:rPr>
          <w:b/>
          <w:sz w:val="24"/>
          <w:szCs w:val="24"/>
        </w:rPr>
        <w:t xml:space="preserve">to identify and understand the </w:t>
      </w:r>
      <w:r w:rsidR="0026661B">
        <w:rPr>
          <w:b/>
          <w:sz w:val="24"/>
          <w:szCs w:val="24"/>
        </w:rPr>
        <w:t>terms</w:t>
      </w:r>
      <w:r>
        <w:rPr>
          <w:b/>
          <w:sz w:val="24"/>
          <w:szCs w:val="24"/>
        </w:rPr>
        <w:t xml:space="preserve"> which exist to promote Green Tech</w:t>
      </w:r>
      <w:r w:rsidR="0026661B">
        <w:rPr>
          <w:b/>
          <w:sz w:val="24"/>
          <w:szCs w:val="24"/>
        </w:rPr>
        <w:t>nology and Design.</w:t>
      </w:r>
    </w:p>
    <w:p w:rsidR="00DB078E" w:rsidRDefault="00DB078E" w:rsidP="00632F48">
      <w:pPr>
        <w:spacing w:after="0"/>
        <w:rPr>
          <w:b/>
        </w:rPr>
      </w:pPr>
    </w:p>
    <w:p w:rsidR="00632F48" w:rsidRDefault="00632F48" w:rsidP="00632F48">
      <w:pPr>
        <w:spacing w:after="0"/>
      </w:pPr>
      <w:r w:rsidRPr="001C362E">
        <w:rPr>
          <w:b/>
        </w:rPr>
        <w:t>Educational Goals</w:t>
      </w:r>
      <w:r>
        <w:t>:</w:t>
      </w:r>
    </w:p>
    <w:p w:rsidR="00795D14" w:rsidRDefault="00795D14" w:rsidP="00632F48">
      <w:pPr>
        <w:spacing w:after="0"/>
      </w:pPr>
    </w:p>
    <w:p w:rsidR="0040603F" w:rsidRDefault="009924C3" w:rsidP="00632F48">
      <w:pPr>
        <w:spacing w:after="0"/>
      </w:pPr>
      <w:r>
        <w:tab/>
        <w:t>Students will:</w:t>
      </w:r>
    </w:p>
    <w:p w:rsidR="0026661B" w:rsidRDefault="00DB078E" w:rsidP="00B3708B">
      <w:pPr>
        <w:pStyle w:val="ListParagraph"/>
        <w:numPr>
          <w:ilvl w:val="0"/>
          <w:numId w:val="1"/>
        </w:numPr>
        <w:spacing w:after="120"/>
      </w:pPr>
      <w:r>
        <w:t xml:space="preserve">Learn </w:t>
      </w:r>
      <w:r w:rsidR="0026661B">
        <w:t>some of the myriad of terms involved with Green Technology and Design</w:t>
      </w:r>
    </w:p>
    <w:p w:rsidR="0040603F" w:rsidRDefault="00DB078E" w:rsidP="00B3708B">
      <w:pPr>
        <w:pStyle w:val="ListParagraph"/>
        <w:numPr>
          <w:ilvl w:val="0"/>
          <w:numId w:val="1"/>
        </w:numPr>
        <w:spacing w:after="120"/>
      </w:pPr>
      <w:r>
        <w:t xml:space="preserve">Learn </w:t>
      </w:r>
      <w:r w:rsidR="0026661B">
        <w:t xml:space="preserve">what these terms mean and how </w:t>
      </w:r>
      <w:r w:rsidR="00E616B8">
        <w:t>they relate to the industry</w:t>
      </w:r>
    </w:p>
    <w:p w:rsidR="00BC683F" w:rsidRDefault="0026661B" w:rsidP="00BC683F">
      <w:pPr>
        <w:pStyle w:val="ListParagraph"/>
        <w:numPr>
          <w:ilvl w:val="0"/>
          <w:numId w:val="1"/>
        </w:numPr>
        <w:spacing w:after="120"/>
      </w:pPr>
      <w:r>
        <w:t>Be introduced to these terms so that they can have a context for all the other learning about Green Technology and Design they will do.</w:t>
      </w:r>
    </w:p>
    <w:p w:rsidR="006B703C" w:rsidRDefault="00BC683F" w:rsidP="00BC683F">
      <w:pPr>
        <w:spacing w:after="120"/>
      </w:pPr>
      <w:r>
        <w:t>Ov</w:t>
      </w:r>
      <w:r w:rsidR="00DD44CD" w:rsidRPr="00BC683F">
        <w:rPr>
          <w:b/>
        </w:rPr>
        <w:t>erview</w:t>
      </w:r>
      <w:r w:rsidR="009F11B6">
        <w:t xml:space="preserve">: </w:t>
      </w:r>
      <w:r w:rsidR="00356F95">
        <w:t xml:space="preserve">This module consists of </w:t>
      </w:r>
      <w:r w:rsidR="006A1067">
        <w:t xml:space="preserve">a </w:t>
      </w:r>
      <w:r w:rsidR="00EA2044">
        <w:t>power point</w:t>
      </w:r>
      <w:r w:rsidR="0040603F">
        <w:t xml:space="preserve"> with a </w:t>
      </w:r>
      <w:r w:rsidR="0018210B">
        <w:t xml:space="preserve">list of several </w:t>
      </w:r>
      <w:r w:rsidR="0026661B">
        <w:t>terms</w:t>
      </w:r>
      <w:r w:rsidR="0018210B">
        <w:t xml:space="preserve"> which exist to promote Green Design and Technology. This is by no means an exhaustive list,</w:t>
      </w:r>
      <w:r w:rsidR="0026661B">
        <w:t xml:space="preserve"> but it does comprise </w:t>
      </w:r>
      <w:r w:rsidR="00E616B8">
        <w:t xml:space="preserve">some of </w:t>
      </w:r>
      <w:bookmarkStart w:id="0" w:name="_GoBack"/>
      <w:bookmarkEnd w:id="0"/>
      <w:r w:rsidR="0026661B">
        <w:t>the main terms which help define t</w:t>
      </w:r>
      <w:r w:rsidR="0018210B">
        <w:t>he Green Community.</w:t>
      </w:r>
    </w:p>
    <w:p w:rsidR="00356F95" w:rsidRDefault="006A1067" w:rsidP="00BC683F">
      <w:pPr>
        <w:spacing w:after="120"/>
      </w:pPr>
      <w:r>
        <w:t xml:space="preserve">This module, being part of the </w:t>
      </w:r>
      <w:r w:rsidR="0018210B">
        <w:t xml:space="preserve">Engineering and Green Tech </w:t>
      </w:r>
      <w:r w:rsidR="0040603F">
        <w:t>Path</w:t>
      </w:r>
      <w:r>
        <w:t>, is mostly meant to be read aloud</w:t>
      </w:r>
      <w:r w:rsidR="0040603F">
        <w:t xml:space="preserve">, </w:t>
      </w:r>
      <w:r w:rsidR="0018210B">
        <w:t xml:space="preserve">understanding the descriptions of the </w:t>
      </w:r>
      <w:r w:rsidR="0026661B">
        <w:t>terms and their meanings</w:t>
      </w:r>
      <w:r w:rsidR="0040603F">
        <w:t>, and discussed as a group</w:t>
      </w:r>
      <w:r>
        <w:t>.</w:t>
      </w:r>
    </w:p>
    <w:p w:rsidR="009F11B6" w:rsidRDefault="00A9090A" w:rsidP="009F11B6">
      <w:pPr>
        <w:spacing w:after="120"/>
      </w:pPr>
      <w:r>
        <w:rPr>
          <w:b/>
        </w:rPr>
        <w:t>Content</w:t>
      </w:r>
      <w:r w:rsidR="00EA62D8" w:rsidRPr="00EA62D8">
        <w:rPr>
          <w:b/>
        </w:rPr>
        <w:t>:</w:t>
      </w:r>
      <w:r w:rsidR="00EA62D8">
        <w:t xml:space="preserve"> </w:t>
      </w:r>
      <w:r w:rsidR="00DB078E">
        <w:t>The main content consists of descriptions of the</w:t>
      </w:r>
      <w:r w:rsidR="00E95C6A">
        <w:t xml:space="preserve"> different</w:t>
      </w:r>
      <w:r w:rsidR="00DB078E">
        <w:t xml:space="preserve"> </w:t>
      </w:r>
      <w:r w:rsidR="0026661B">
        <w:t>terms</w:t>
      </w:r>
      <w:r w:rsidR="00EA2044">
        <w:t xml:space="preserve">, </w:t>
      </w:r>
      <w:r w:rsidR="0026661B">
        <w:t>the definitions, and how they relate to the industry.</w:t>
      </w:r>
    </w:p>
    <w:p w:rsidR="00387488" w:rsidRDefault="003F5E98" w:rsidP="00387488">
      <w:pPr>
        <w:spacing w:after="120"/>
      </w:pPr>
      <w:r w:rsidRPr="00B3708B">
        <w:rPr>
          <w:b/>
        </w:rPr>
        <w:t>Time</w:t>
      </w:r>
      <w:r>
        <w:t xml:space="preserve">: </w:t>
      </w:r>
      <w:r w:rsidR="006A1067">
        <w:t xml:space="preserve">Approximately 1-1.5 hours. Mentor </w:t>
      </w:r>
      <w:r w:rsidR="00BE4E14">
        <w:t xml:space="preserve">should foment discussion of each of the </w:t>
      </w:r>
      <w:r w:rsidR="0026661B">
        <w:t>terms</w:t>
      </w:r>
      <w:r w:rsidR="0018210B">
        <w:t xml:space="preserve"> and relate to the students a context of how these </w:t>
      </w:r>
      <w:r w:rsidR="0026661B">
        <w:t>terms came about and how they relate to the industry.</w:t>
      </w:r>
    </w:p>
    <w:p w:rsidR="003F5E98" w:rsidRDefault="003F5E98" w:rsidP="009F11B6">
      <w:pPr>
        <w:spacing w:after="120"/>
      </w:pPr>
      <w:r w:rsidRPr="001C362E">
        <w:rPr>
          <w:b/>
        </w:rPr>
        <w:t>Materials Needed</w:t>
      </w:r>
      <w:r>
        <w:t xml:space="preserve">: </w:t>
      </w:r>
    </w:p>
    <w:p w:rsidR="003F5E98" w:rsidRPr="0085678C" w:rsidRDefault="009B47F9" w:rsidP="003F5E98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Computer and Projector</w:t>
      </w:r>
    </w:p>
    <w:p w:rsidR="00B06F47" w:rsidRDefault="00362DD0" w:rsidP="00EB59E1">
      <w:pPr>
        <w:spacing w:after="120"/>
      </w:pPr>
      <w:r w:rsidRPr="00940CE1">
        <w:rPr>
          <w:b/>
        </w:rPr>
        <w:t>D</w:t>
      </w:r>
      <w:r w:rsidR="00CA484C" w:rsidRPr="00940CE1">
        <w:rPr>
          <w:b/>
        </w:rPr>
        <w:t>irections</w:t>
      </w:r>
      <w:r w:rsidR="00CA484C">
        <w:t xml:space="preserve">: </w:t>
      </w:r>
      <w:r w:rsidR="00156594">
        <w:t xml:space="preserve"> Very simple…run the </w:t>
      </w:r>
      <w:r w:rsidR="00EA2044">
        <w:t>power point</w:t>
      </w:r>
      <w:r w:rsidR="00156594">
        <w:t xml:space="preserve"> on the projector, </w:t>
      </w:r>
      <w:r w:rsidR="00BE4E14">
        <w:t>follow</w:t>
      </w:r>
      <w:r w:rsidR="00156594">
        <w:t xml:space="preserve"> it, ask questions about what they are seeing, and</w:t>
      </w:r>
      <w:r w:rsidR="00914B3F">
        <w:t xml:space="preserve"> use the information to introduce the concept of </w:t>
      </w:r>
      <w:r w:rsidR="0010218B">
        <w:t xml:space="preserve">the </w:t>
      </w:r>
      <w:r w:rsidR="0018210B">
        <w:t>Green Industry and the need for people to be involved on many different levels to help inform each other and to bring structure to the movement.</w:t>
      </w:r>
    </w:p>
    <w:p w:rsidR="0018210B" w:rsidRDefault="0018210B" w:rsidP="003F5E98">
      <w:pPr>
        <w:spacing w:after="120"/>
        <w:rPr>
          <w:b/>
        </w:rPr>
      </w:pPr>
    </w:p>
    <w:p w:rsidR="0018210B" w:rsidRDefault="0018210B" w:rsidP="003F5E98">
      <w:pPr>
        <w:spacing w:after="120"/>
        <w:rPr>
          <w:b/>
        </w:rPr>
      </w:pPr>
    </w:p>
    <w:p w:rsidR="0018210B" w:rsidRDefault="0018210B" w:rsidP="003F5E98">
      <w:pPr>
        <w:spacing w:after="120"/>
        <w:rPr>
          <w:b/>
        </w:rPr>
      </w:pPr>
    </w:p>
    <w:p w:rsidR="00CA484C" w:rsidRDefault="00390934" w:rsidP="003F5E98">
      <w:pPr>
        <w:spacing w:after="120"/>
      </w:pPr>
      <w:r>
        <w:rPr>
          <w:b/>
        </w:rPr>
        <w:lastRenderedPageBreak/>
        <w:t>T</w:t>
      </w:r>
      <w:r w:rsidR="00491A4B" w:rsidRPr="001C362E">
        <w:rPr>
          <w:b/>
        </w:rPr>
        <w:t>opics to Discuss</w:t>
      </w:r>
      <w:r w:rsidR="00491A4B">
        <w:t>:</w:t>
      </w:r>
    </w:p>
    <w:p w:rsidR="00CD6664" w:rsidRDefault="003C6B2D" w:rsidP="004B2638">
      <w:pPr>
        <w:spacing w:after="0"/>
        <w:ind w:firstLine="720"/>
      </w:pPr>
      <w:r>
        <w:t xml:space="preserve">Discuss </w:t>
      </w:r>
      <w:r w:rsidR="0018210B">
        <w:t>just exactly what Green Technology is and how it works in the building industry</w:t>
      </w:r>
    </w:p>
    <w:p w:rsidR="003C6B2D" w:rsidRDefault="00156594" w:rsidP="004B2638">
      <w:pPr>
        <w:spacing w:after="0"/>
        <w:ind w:firstLine="720"/>
      </w:pPr>
      <w:r>
        <w:t xml:space="preserve">                          </w:t>
      </w:r>
    </w:p>
    <w:p w:rsidR="004B2638" w:rsidRDefault="00390934" w:rsidP="008B45F7">
      <w:pPr>
        <w:spacing w:after="120"/>
      </w:pPr>
      <w:r>
        <w:tab/>
        <w:t xml:space="preserve">Discuss </w:t>
      </w:r>
      <w:r w:rsidR="0010218B">
        <w:t xml:space="preserve">the </w:t>
      </w:r>
      <w:r w:rsidR="0026661B">
        <w:t>reasons what each term means and how it relates</w:t>
      </w:r>
    </w:p>
    <w:p w:rsidR="008C6BA3" w:rsidRDefault="009B47F9" w:rsidP="00A9090A">
      <w:pPr>
        <w:spacing w:after="120"/>
        <w:ind w:firstLine="720"/>
      </w:pPr>
      <w:r>
        <w:t xml:space="preserve">As a discussion point, ask if any of the students have </w:t>
      </w:r>
      <w:r w:rsidR="008B45F7">
        <w:t>any knowledge of any of these terms</w:t>
      </w:r>
      <w:r w:rsidR="00AD6BE4">
        <w:tab/>
      </w:r>
      <w:r w:rsidR="00AD6BE4">
        <w:tab/>
      </w:r>
      <w:r w:rsidR="008B45F7">
        <w:t>and how they understand the terms to mean and how they are used</w:t>
      </w:r>
    </w:p>
    <w:p w:rsidR="00AA2ED8" w:rsidRDefault="00AA2ED8" w:rsidP="00A9090A">
      <w:pPr>
        <w:spacing w:after="120"/>
        <w:ind w:firstLine="720"/>
      </w:pPr>
      <w:r>
        <w:t xml:space="preserve">If your class seems especially bright, perhaps </w:t>
      </w:r>
      <w:r w:rsidR="008C6BA3">
        <w:t xml:space="preserve">have them do research on the </w:t>
      </w:r>
      <w:r w:rsidR="0010218B">
        <w:t>inclusion</w:t>
      </w:r>
      <w:r w:rsidR="00AD6BE4">
        <w:t xml:space="preserve"> of Green</w:t>
      </w:r>
      <w:r w:rsidR="00AD6BE4">
        <w:tab/>
      </w:r>
      <w:r w:rsidR="00AD6BE4">
        <w:tab/>
      </w:r>
      <w:r w:rsidR="00AD6BE4">
        <w:tab/>
        <w:t>Building Practices i</w:t>
      </w:r>
      <w:r w:rsidR="0010218B">
        <w:t>n the</w:t>
      </w:r>
      <w:r w:rsidR="00AD6BE4">
        <w:t xml:space="preserve"> construction</w:t>
      </w:r>
      <w:r w:rsidR="0010218B">
        <w:t xml:space="preserve"> process and the impacts of that inclusion, both </w:t>
      </w:r>
      <w:r w:rsidR="00AD6BE4">
        <w:tab/>
      </w:r>
      <w:r w:rsidR="00AD6BE4">
        <w:tab/>
      </w:r>
      <w:r w:rsidR="00AD6BE4">
        <w:tab/>
      </w:r>
      <w:r w:rsidR="0010218B">
        <w:t xml:space="preserve">positive and </w:t>
      </w:r>
      <w:r w:rsidR="00AD6BE4">
        <w:t>negative, and how these organizations might help.</w:t>
      </w:r>
    </w:p>
    <w:p w:rsidR="00AE3374" w:rsidRPr="00AE3374" w:rsidRDefault="00491A4B" w:rsidP="00156594">
      <w:pPr>
        <w:spacing w:after="120"/>
        <w:rPr>
          <w:i/>
        </w:rPr>
      </w:pPr>
      <w:r>
        <w:t>M</w:t>
      </w:r>
      <w:r w:rsidRPr="001C362E">
        <w:rPr>
          <w:b/>
        </w:rPr>
        <w:t>entor Notes</w:t>
      </w:r>
      <w:r>
        <w:t xml:space="preserve">: </w:t>
      </w:r>
      <w:r w:rsidR="008C6BA3">
        <w:t xml:space="preserve"> This module is intended to </w:t>
      </w:r>
      <w:r w:rsidR="00AD6BE4">
        <w:t xml:space="preserve">introduce the student to the wide world of Green Technology, how it is growing, and how </w:t>
      </w:r>
      <w:r w:rsidR="008B45F7">
        <w:t>terms are developed to help educate and explain the industry.</w:t>
      </w:r>
    </w:p>
    <w:sectPr w:rsidR="00AE3374" w:rsidRPr="00AE3374" w:rsidSect="00C8518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4CE"/>
    <w:multiLevelType w:val="hybridMultilevel"/>
    <w:tmpl w:val="A566D500"/>
    <w:lvl w:ilvl="0" w:tplc="6428CEC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018E"/>
    <w:multiLevelType w:val="hybridMultilevel"/>
    <w:tmpl w:val="C990420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12C2F"/>
    <w:multiLevelType w:val="hybridMultilevel"/>
    <w:tmpl w:val="66C2B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2F48"/>
    <w:rsid w:val="000553FB"/>
    <w:rsid w:val="00077CCC"/>
    <w:rsid w:val="00094892"/>
    <w:rsid w:val="000A4055"/>
    <w:rsid w:val="000E77DC"/>
    <w:rsid w:val="0010218B"/>
    <w:rsid w:val="0011239B"/>
    <w:rsid w:val="00156594"/>
    <w:rsid w:val="0018210B"/>
    <w:rsid w:val="00184668"/>
    <w:rsid w:val="001C362E"/>
    <w:rsid w:val="001E0789"/>
    <w:rsid w:val="00210A14"/>
    <w:rsid w:val="00253881"/>
    <w:rsid w:val="0026661B"/>
    <w:rsid w:val="002B01CC"/>
    <w:rsid w:val="00356F95"/>
    <w:rsid w:val="00362DD0"/>
    <w:rsid w:val="003769C7"/>
    <w:rsid w:val="00387488"/>
    <w:rsid w:val="00390934"/>
    <w:rsid w:val="003C6B2D"/>
    <w:rsid w:val="003F5E98"/>
    <w:rsid w:val="0040603F"/>
    <w:rsid w:val="00406D3D"/>
    <w:rsid w:val="00445591"/>
    <w:rsid w:val="00477CEA"/>
    <w:rsid w:val="00491A4B"/>
    <w:rsid w:val="004B2638"/>
    <w:rsid w:val="00505478"/>
    <w:rsid w:val="00521604"/>
    <w:rsid w:val="00530088"/>
    <w:rsid w:val="00530D8F"/>
    <w:rsid w:val="00586FDC"/>
    <w:rsid w:val="005C5AA7"/>
    <w:rsid w:val="005E41D0"/>
    <w:rsid w:val="006279EB"/>
    <w:rsid w:val="00632F48"/>
    <w:rsid w:val="00694AD8"/>
    <w:rsid w:val="006A1067"/>
    <w:rsid w:val="006B703C"/>
    <w:rsid w:val="006C7EE9"/>
    <w:rsid w:val="006F007C"/>
    <w:rsid w:val="0073255D"/>
    <w:rsid w:val="00747C67"/>
    <w:rsid w:val="00795D14"/>
    <w:rsid w:val="007E34B6"/>
    <w:rsid w:val="007F0116"/>
    <w:rsid w:val="00835E96"/>
    <w:rsid w:val="0085678C"/>
    <w:rsid w:val="008A5988"/>
    <w:rsid w:val="008B25AF"/>
    <w:rsid w:val="008B45F7"/>
    <w:rsid w:val="008C6BA3"/>
    <w:rsid w:val="00914B3F"/>
    <w:rsid w:val="009274ED"/>
    <w:rsid w:val="00940CE1"/>
    <w:rsid w:val="009924C3"/>
    <w:rsid w:val="009B226E"/>
    <w:rsid w:val="009B47F9"/>
    <w:rsid w:val="009F11B6"/>
    <w:rsid w:val="009F5562"/>
    <w:rsid w:val="00A23D4D"/>
    <w:rsid w:val="00A37A4F"/>
    <w:rsid w:val="00A9090A"/>
    <w:rsid w:val="00AA2ED8"/>
    <w:rsid w:val="00AC2D5A"/>
    <w:rsid w:val="00AD6BE4"/>
    <w:rsid w:val="00AE3374"/>
    <w:rsid w:val="00AE766F"/>
    <w:rsid w:val="00B06F47"/>
    <w:rsid w:val="00B3708B"/>
    <w:rsid w:val="00BC683F"/>
    <w:rsid w:val="00BE4E14"/>
    <w:rsid w:val="00C26E99"/>
    <w:rsid w:val="00C67BA7"/>
    <w:rsid w:val="00C8518D"/>
    <w:rsid w:val="00CA3E33"/>
    <w:rsid w:val="00CA484C"/>
    <w:rsid w:val="00CD6664"/>
    <w:rsid w:val="00D70DBF"/>
    <w:rsid w:val="00D7332C"/>
    <w:rsid w:val="00DA6AB5"/>
    <w:rsid w:val="00DB078E"/>
    <w:rsid w:val="00DD44CD"/>
    <w:rsid w:val="00E40EB7"/>
    <w:rsid w:val="00E616B8"/>
    <w:rsid w:val="00E67347"/>
    <w:rsid w:val="00E95C6A"/>
    <w:rsid w:val="00EA2044"/>
    <w:rsid w:val="00EA62D8"/>
    <w:rsid w:val="00EB59E1"/>
    <w:rsid w:val="00F33FA2"/>
    <w:rsid w:val="00F62806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dgi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Joe</cp:lastModifiedBy>
  <cp:revision>6</cp:revision>
  <dcterms:created xsi:type="dcterms:W3CDTF">2012-05-22T18:41:00Z</dcterms:created>
  <dcterms:modified xsi:type="dcterms:W3CDTF">2012-05-23T17:26:00Z</dcterms:modified>
</cp:coreProperties>
</file>