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04" w:rsidRDefault="00B27FCB">
      <w:r>
        <w:t>Green Building Supply Box</w:t>
      </w:r>
      <w:r w:rsidR="001B6D08">
        <w:t>-</w:t>
      </w:r>
    </w:p>
    <w:p w:rsidR="001B6D08" w:rsidRDefault="001B6D08">
      <w:r>
        <w:t>Each bag contains:</w:t>
      </w:r>
    </w:p>
    <w:p w:rsidR="001B6D08" w:rsidRDefault="001B6D08" w:rsidP="001B6D08">
      <w:pPr>
        <w:pStyle w:val="ListParagraph"/>
        <w:numPr>
          <w:ilvl w:val="0"/>
          <w:numId w:val="1"/>
        </w:numPr>
      </w:pPr>
      <w:r>
        <w:t xml:space="preserve"> No VOC (Volatile Organic Compound) Paint samples</w:t>
      </w:r>
    </w:p>
    <w:p w:rsidR="001B6D08" w:rsidRDefault="001B6D08" w:rsidP="001B6D08">
      <w:pPr>
        <w:pStyle w:val="ListParagraph"/>
        <w:numPr>
          <w:ilvl w:val="0"/>
          <w:numId w:val="1"/>
        </w:numPr>
      </w:pPr>
      <w:r>
        <w:t>100% recycled and recyclable carpet samples, made from plastic water bottles</w:t>
      </w:r>
    </w:p>
    <w:p w:rsidR="001B6D08" w:rsidRDefault="001B6D08" w:rsidP="001B6D08">
      <w:pPr>
        <w:pStyle w:val="ListParagraph"/>
        <w:numPr>
          <w:ilvl w:val="0"/>
          <w:numId w:val="1"/>
        </w:numPr>
      </w:pPr>
      <w:r>
        <w:t>Recycled glass and resin tiles, made from industrial glass and windshields that would be destined for the landfill.</w:t>
      </w:r>
    </w:p>
    <w:p w:rsidR="001B6D08" w:rsidRDefault="001B6D08" w:rsidP="001B6D08">
      <w:pPr>
        <w:pStyle w:val="ListParagraph"/>
        <w:numPr>
          <w:ilvl w:val="0"/>
          <w:numId w:val="1"/>
        </w:numPr>
      </w:pPr>
      <w:r>
        <w:t>Recycled wood product (TREX) made from recycled particle board and recycled milk jugs.</w:t>
      </w:r>
    </w:p>
    <w:p w:rsidR="001B6D08" w:rsidRDefault="001B6D08" w:rsidP="001B6D08">
      <w:pPr>
        <w:pStyle w:val="ListParagraph"/>
        <w:numPr>
          <w:ilvl w:val="0"/>
          <w:numId w:val="1"/>
        </w:numPr>
      </w:pPr>
      <w:r>
        <w:t>Treated lumber, painted with a life extending paint. Lasts longer than traditional wooden 2X4’s.</w:t>
      </w:r>
    </w:p>
    <w:p w:rsidR="001B6D08" w:rsidRDefault="001B6D08" w:rsidP="00B27FCB">
      <w:pPr>
        <w:pStyle w:val="ListParagraph"/>
      </w:pPr>
      <w:bookmarkStart w:id="0" w:name="_GoBack"/>
      <w:bookmarkEnd w:id="0"/>
    </w:p>
    <w:sectPr w:rsidR="001B6D08" w:rsidSect="00B27FCB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61E6"/>
    <w:multiLevelType w:val="hybridMultilevel"/>
    <w:tmpl w:val="7A627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B6D08"/>
    <w:rsid w:val="00005D89"/>
    <w:rsid w:val="001B6D08"/>
    <w:rsid w:val="001E6560"/>
    <w:rsid w:val="00B27FCB"/>
    <w:rsid w:val="00B4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Work</dc:creator>
  <cp:lastModifiedBy>Lynn</cp:lastModifiedBy>
  <cp:revision>2</cp:revision>
  <dcterms:created xsi:type="dcterms:W3CDTF">2011-05-02T21:15:00Z</dcterms:created>
  <dcterms:modified xsi:type="dcterms:W3CDTF">2011-05-02T21:15:00Z</dcterms:modified>
</cp:coreProperties>
</file>