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19F" w:rsidRPr="001E7C82" w:rsidRDefault="00A60EED" w:rsidP="00A60EED">
      <w:pPr>
        <w:pStyle w:val="Default"/>
        <w:rPr>
          <w:rFonts w:ascii="Comic Sans MS" w:hAnsi="Comic Sans MS"/>
        </w:rPr>
      </w:pPr>
      <w:r>
        <w:t xml:space="preserve">    </w:t>
      </w:r>
      <w:r w:rsidR="00B16698">
        <w:tab/>
      </w:r>
      <w:r w:rsidR="00B16698" w:rsidRPr="001E7C82">
        <w:rPr>
          <w:rFonts w:ascii="Comic Sans MS" w:hAnsi="Comic Sans MS"/>
        </w:rPr>
        <w:t xml:space="preserve">        </w:t>
      </w:r>
      <w:r w:rsidR="00AB7627" w:rsidRPr="001E7C82">
        <w:rPr>
          <w:rFonts w:ascii="Comic Sans MS" w:hAnsi="Comic Sans MS"/>
        </w:rPr>
        <w:t xml:space="preserve">         </w:t>
      </w:r>
      <w:r w:rsidR="00B16698" w:rsidRPr="001E7C82">
        <w:rPr>
          <w:rFonts w:ascii="Comic Sans MS" w:hAnsi="Comic Sans MS"/>
        </w:rPr>
        <w:t xml:space="preserve">  </w:t>
      </w:r>
      <w:r w:rsidR="00AB7627" w:rsidRPr="001E7C82">
        <w:rPr>
          <w:rFonts w:ascii="Comic Sans MS" w:hAnsi="Comic Sans MS"/>
        </w:rPr>
        <w:t>A Winning Skill Set in the Landscape Industry</w:t>
      </w:r>
      <w:r w:rsidRPr="001E7C82">
        <w:rPr>
          <w:rFonts w:ascii="Comic Sans MS" w:hAnsi="Comic Sans MS"/>
        </w:rPr>
        <w:t xml:space="preserve">   </w:t>
      </w:r>
    </w:p>
    <w:p w:rsidR="00C8419F" w:rsidRPr="001E7C82" w:rsidRDefault="00C8419F" w:rsidP="00A60EED">
      <w:pPr>
        <w:pStyle w:val="Default"/>
        <w:rPr>
          <w:rFonts w:ascii="Comic Sans MS" w:hAnsi="Comic Sans MS"/>
        </w:rPr>
      </w:pPr>
    </w:p>
    <w:p w:rsidR="00C8419F" w:rsidRPr="001E7C82" w:rsidRDefault="00C8419F" w:rsidP="00A60EED">
      <w:pPr>
        <w:pStyle w:val="Default"/>
        <w:rPr>
          <w:rFonts w:ascii="Comic Sans MS" w:hAnsi="Comic Sans MS"/>
        </w:rPr>
      </w:pPr>
      <w:r w:rsidRPr="001E7C82">
        <w:rPr>
          <w:rFonts w:ascii="Comic Sans MS" w:hAnsi="Comic Sans MS"/>
        </w:rPr>
        <w:t xml:space="preserve">Subject Area: English and AVID  </w:t>
      </w:r>
    </w:p>
    <w:p w:rsidR="00C8419F" w:rsidRPr="001E7C82" w:rsidRDefault="00A60EED" w:rsidP="00A60EED">
      <w:pPr>
        <w:pStyle w:val="Default"/>
        <w:rPr>
          <w:rFonts w:ascii="Comic Sans MS" w:hAnsi="Comic Sans MS"/>
        </w:rPr>
      </w:pPr>
      <w:r w:rsidRPr="001E7C82">
        <w:rPr>
          <w:rFonts w:ascii="Comic Sans MS" w:hAnsi="Comic Sans MS"/>
        </w:rPr>
        <w:t xml:space="preserve"> </w:t>
      </w:r>
    </w:p>
    <w:p w:rsidR="00C8419F" w:rsidRPr="001E7C82" w:rsidRDefault="00C8419F" w:rsidP="00A60EED">
      <w:pPr>
        <w:pStyle w:val="Default"/>
        <w:rPr>
          <w:rFonts w:ascii="Comic Sans MS" w:hAnsi="Comic Sans MS"/>
        </w:rPr>
      </w:pPr>
      <w:r w:rsidRPr="001E7C82">
        <w:rPr>
          <w:rFonts w:ascii="Comic Sans MS" w:hAnsi="Comic Sans MS"/>
        </w:rPr>
        <w:t>Grade Level: 7/8</w:t>
      </w:r>
    </w:p>
    <w:p w:rsidR="00C8419F" w:rsidRPr="001E7C82" w:rsidRDefault="00C8419F" w:rsidP="00A60EED">
      <w:pPr>
        <w:pStyle w:val="Default"/>
        <w:rPr>
          <w:rFonts w:ascii="Comic Sans MS" w:hAnsi="Comic Sans MS"/>
        </w:rPr>
      </w:pPr>
    </w:p>
    <w:p w:rsidR="00C8419F" w:rsidRPr="001E7C82" w:rsidRDefault="00C8419F" w:rsidP="00A60EED">
      <w:pPr>
        <w:pStyle w:val="Default"/>
        <w:rPr>
          <w:rFonts w:ascii="Comic Sans MS" w:hAnsi="Comic Sans MS"/>
        </w:rPr>
      </w:pPr>
      <w:r w:rsidRPr="001E7C82">
        <w:rPr>
          <w:rFonts w:ascii="Comic Sans MS" w:hAnsi="Comic Sans MS"/>
        </w:rPr>
        <w:t>Date: 8/4/14</w:t>
      </w:r>
    </w:p>
    <w:p w:rsidR="00C8419F" w:rsidRPr="001E7C82" w:rsidRDefault="00C8419F" w:rsidP="00A60EED">
      <w:pPr>
        <w:pStyle w:val="Default"/>
        <w:rPr>
          <w:rFonts w:ascii="Comic Sans MS" w:hAnsi="Comic Sans MS"/>
        </w:rPr>
      </w:pPr>
    </w:p>
    <w:p w:rsidR="00C8419F" w:rsidRPr="001E7C82" w:rsidRDefault="00C8419F" w:rsidP="00A60EED">
      <w:pPr>
        <w:pStyle w:val="Default"/>
        <w:rPr>
          <w:rFonts w:ascii="Comic Sans MS" w:hAnsi="Comic Sans MS"/>
        </w:rPr>
      </w:pPr>
      <w:r w:rsidRPr="001E7C82">
        <w:rPr>
          <w:rFonts w:ascii="Comic Sans MS" w:hAnsi="Comic Sans MS"/>
        </w:rPr>
        <w:t>Abstract Lesson Overview:</w:t>
      </w:r>
    </w:p>
    <w:p w:rsidR="008B2DF4" w:rsidRDefault="00A60EED" w:rsidP="00F57881">
      <w:r>
        <w:t xml:space="preserve">     </w:t>
      </w:r>
    </w:p>
    <w:p w:rsidR="00F57881" w:rsidRDefault="008B2DF4" w:rsidP="00F57881">
      <w:pPr>
        <w:rPr>
          <w:rFonts w:ascii="Comic Sans MS" w:hAnsi="Comic Sans MS"/>
        </w:rPr>
      </w:pPr>
      <w:r w:rsidRPr="001E7C82">
        <w:rPr>
          <w:rFonts w:ascii="Comic Sans MS" w:hAnsi="Comic Sans MS"/>
        </w:rPr>
        <w:t xml:space="preserve">     </w:t>
      </w:r>
      <w:r w:rsidR="00F57881" w:rsidRPr="001E7C82">
        <w:rPr>
          <w:rFonts w:ascii="Comic Sans MS" w:hAnsi="Comic Sans MS"/>
        </w:rPr>
        <w:t xml:space="preserve">This lesson introduces students to a side of the construction industry that is vital, yet often overlooked. Throughout the lesson, students will learn valuable skills that are not only used in the construction industry, but within the business world as a whole. This lesson will put the student on the side of the landscape engineer and business owner. Further, this lesson teaches and reinforces a range of skills from using technology to advertise, organize and categorize to making, coloring, and stamping concrete. They will also reinforce soft communication skills, written communication skills, and gain the ability to read blue prints and follow construction specifications. </w:t>
      </w:r>
    </w:p>
    <w:p w:rsidR="008B0974" w:rsidRPr="00800AF8" w:rsidRDefault="008B0974" w:rsidP="00F57881">
      <w:pPr>
        <w:rPr>
          <w:rFonts w:ascii="Comic Sans MS" w:hAnsi="Comic Sans MS"/>
          <w:b/>
        </w:rPr>
      </w:pPr>
      <w:r w:rsidRPr="00800AF8">
        <w:rPr>
          <w:rFonts w:ascii="Comic Sans MS" w:hAnsi="Comic Sans MS"/>
          <w:b/>
        </w:rPr>
        <w:t>Instructional Materials Needed:</w:t>
      </w:r>
    </w:p>
    <w:p w:rsidR="00355A78" w:rsidRPr="00800AF8" w:rsidRDefault="00355A78" w:rsidP="00355A78">
      <w:pPr>
        <w:rPr>
          <w:rFonts w:ascii="Comic Sans MS" w:hAnsi="Comic Sans MS"/>
          <w:u w:val="single"/>
        </w:rPr>
      </w:pPr>
      <w:r w:rsidRPr="00800AF8">
        <w:rPr>
          <w:rFonts w:ascii="Comic Sans MS" w:hAnsi="Comic Sans MS"/>
          <w:b/>
        </w:rPr>
        <w:tab/>
      </w:r>
      <w:r w:rsidRPr="00800AF8">
        <w:rPr>
          <w:rFonts w:ascii="Comic Sans MS" w:hAnsi="Comic Sans MS"/>
          <w:u w:val="single"/>
        </w:rPr>
        <w:t>Technology and internet programs</w:t>
      </w:r>
    </w:p>
    <w:p w:rsidR="00355A78" w:rsidRPr="00800AF8" w:rsidRDefault="00355A78" w:rsidP="00355A78">
      <w:pPr>
        <w:pStyle w:val="ListParagraph"/>
        <w:numPr>
          <w:ilvl w:val="0"/>
          <w:numId w:val="2"/>
        </w:numPr>
        <w:rPr>
          <w:rFonts w:ascii="Comic Sans MS" w:hAnsi="Comic Sans MS"/>
        </w:rPr>
      </w:pPr>
      <w:proofErr w:type="spellStart"/>
      <w:r w:rsidRPr="00800AF8">
        <w:rPr>
          <w:rFonts w:ascii="Comic Sans MS" w:hAnsi="Comic Sans MS"/>
        </w:rPr>
        <w:t>Prezi</w:t>
      </w:r>
      <w:proofErr w:type="spellEnd"/>
      <w:r w:rsidR="00800AF8">
        <w:rPr>
          <w:rFonts w:ascii="Comic Sans MS" w:hAnsi="Comic Sans MS"/>
        </w:rPr>
        <w:t xml:space="preserve"> (Used only by me in introducing lesson)</w:t>
      </w:r>
    </w:p>
    <w:p w:rsidR="00355A78" w:rsidRPr="00800AF8" w:rsidRDefault="00355A78" w:rsidP="00355A78">
      <w:pPr>
        <w:pStyle w:val="ListParagraph"/>
        <w:numPr>
          <w:ilvl w:val="0"/>
          <w:numId w:val="2"/>
        </w:numPr>
        <w:rPr>
          <w:rFonts w:ascii="Comic Sans MS" w:hAnsi="Comic Sans MS"/>
        </w:rPr>
      </w:pPr>
      <w:r w:rsidRPr="00800AF8">
        <w:rPr>
          <w:rFonts w:ascii="Comic Sans MS" w:hAnsi="Comic Sans MS"/>
        </w:rPr>
        <w:t>Microsoft Excel</w:t>
      </w:r>
    </w:p>
    <w:p w:rsidR="00355A78" w:rsidRPr="00800AF8" w:rsidRDefault="00355A78" w:rsidP="00355A78">
      <w:pPr>
        <w:pStyle w:val="ListParagraph"/>
        <w:numPr>
          <w:ilvl w:val="0"/>
          <w:numId w:val="2"/>
        </w:numPr>
        <w:rPr>
          <w:rFonts w:ascii="Comic Sans MS" w:hAnsi="Comic Sans MS"/>
        </w:rPr>
      </w:pPr>
      <w:r w:rsidRPr="00800AF8">
        <w:rPr>
          <w:rFonts w:ascii="Comic Sans MS" w:hAnsi="Comic Sans MS"/>
        </w:rPr>
        <w:t>Microsoft Word</w:t>
      </w:r>
    </w:p>
    <w:p w:rsidR="00355A78" w:rsidRPr="00800AF8" w:rsidRDefault="00355A78" w:rsidP="00355A78">
      <w:pPr>
        <w:pStyle w:val="ListParagraph"/>
        <w:numPr>
          <w:ilvl w:val="0"/>
          <w:numId w:val="2"/>
        </w:numPr>
        <w:rPr>
          <w:rFonts w:ascii="Comic Sans MS" w:hAnsi="Comic Sans MS"/>
        </w:rPr>
      </w:pPr>
      <w:proofErr w:type="spellStart"/>
      <w:r w:rsidRPr="00800AF8">
        <w:rPr>
          <w:rFonts w:ascii="Comic Sans MS" w:hAnsi="Comic Sans MS"/>
        </w:rPr>
        <w:t>Wix</w:t>
      </w:r>
      <w:proofErr w:type="spellEnd"/>
    </w:p>
    <w:p w:rsidR="00355A78" w:rsidRPr="00800AF8" w:rsidRDefault="00355A78" w:rsidP="00355A78"/>
    <w:p w:rsidR="00355A78" w:rsidRPr="00800AF8" w:rsidRDefault="00355A78" w:rsidP="00355A78">
      <w:pPr>
        <w:rPr>
          <w:rFonts w:ascii="Comic Sans MS" w:hAnsi="Comic Sans MS"/>
          <w:u w:val="single"/>
        </w:rPr>
      </w:pPr>
      <w:r w:rsidRPr="00800AF8">
        <w:tab/>
      </w:r>
      <w:r w:rsidRPr="00800AF8">
        <w:rPr>
          <w:rFonts w:ascii="Comic Sans MS" w:hAnsi="Comic Sans MS"/>
          <w:u w:val="single"/>
        </w:rPr>
        <w:t>Tangible Resources</w:t>
      </w:r>
    </w:p>
    <w:p w:rsidR="00355A78" w:rsidRPr="00800AF8" w:rsidRDefault="00355A78" w:rsidP="00355A78">
      <w:pPr>
        <w:pStyle w:val="ListParagraph"/>
        <w:numPr>
          <w:ilvl w:val="0"/>
          <w:numId w:val="2"/>
        </w:numPr>
        <w:rPr>
          <w:rFonts w:ascii="Comic Sans MS" w:hAnsi="Comic Sans MS"/>
        </w:rPr>
      </w:pPr>
      <w:r w:rsidRPr="00800AF8">
        <w:rPr>
          <w:rFonts w:ascii="Comic Sans MS" w:hAnsi="Comic Sans MS"/>
        </w:rPr>
        <w:t>Ready Mix concrete</w:t>
      </w:r>
    </w:p>
    <w:p w:rsidR="00355A78" w:rsidRPr="00800AF8" w:rsidRDefault="00355A78" w:rsidP="00355A78">
      <w:pPr>
        <w:pStyle w:val="ListParagraph"/>
        <w:numPr>
          <w:ilvl w:val="0"/>
          <w:numId w:val="2"/>
        </w:numPr>
        <w:rPr>
          <w:rFonts w:ascii="Comic Sans MS" w:hAnsi="Comic Sans MS"/>
        </w:rPr>
      </w:pPr>
      <w:r w:rsidRPr="00800AF8">
        <w:rPr>
          <w:rFonts w:ascii="Comic Sans MS" w:hAnsi="Comic Sans MS"/>
        </w:rPr>
        <w:t>Concrete coloring</w:t>
      </w:r>
    </w:p>
    <w:p w:rsidR="00355A78" w:rsidRPr="00800AF8" w:rsidRDefault="00355A78" w:rsidP="00355A78">
      <w:pPr>
        <w:pStyle w:val="ListParagraph"/>
        <w:numPr>
          <w:ilvl w:val="0"/>
          <w:numId w:val="2"/>
        </w:numPr>
        <w:rPr>
          <w:rFonts w:ascii="Comic Sans MS" w:hAnsi="Comic Sans MS"/>
        </w:rPr>
      </w:pPr>
      <w:r w:rsidRPr="00800AF8">
        <w:rPr>
          <w:rFonts w:ascii="Comic Sans MS" w:hAnsi="Comic Sans MS"/>
        </w:rPr>
        <w:t>Concrete stamp</w:t>
      </w:r>
    </w:p>
    <w:p w:rsidR="00355A78" w:rsidRPr="00800AF8" w:rsidRDefault="00355A78" w:rsidP="00355A78">
      <w:pPr>
        <w:pStyle w:val="ListParagraph"/>
        <w:numPr>
          <w:ilvl w:val="0"/>
          <w:numId w:val="2"/>
        </w:numPr>
        <w:rPr>
          <w:rFonts w:ascii="Comic Sans MS" w:hAnsi="Comic Sans MS"/>
        </w:rPr>
      </w:pPr>
      <w:r w:rsidRPr="00800AF8">
        <w:rPr>
          <w:rFonts w:ascii="Comic Sans MS" w:hAnsi="Comic Sans MS"/>
        </w:rPr>
        <w:t>Lego manipulative</w:t>
      </w:r>
    </w:p>
    <w:p w:rsidR="00355A78" w:rsidRPr="00800AF8" w:rsidRDefault="00355A78" w:rsidP="00355A78">
      <w:pPr>
        <w:pStyle w:val="ListParagraph"/>
        <w:numPr>
          <w:ilvl w:val="0"/>
          <w:numId w:val="2"/>
        </w:numPr>
        <w:rPr>
          <w:rFonts w:ascii="Comic Sans MS" w:hAnsi="Comic Sans MS"/>
        </w:rPr>
      </w:pPr>
      <w:r w:rsidRPr="00800AF8">
        <w:rPr>
          <w:rFonts w:ascii="Comic Sans MS" w:hAnsi="Comic Sans MS"/>
        </w:rPr>
        <w:t>Construction scaled board</w:t>
      </w:r>
    </w:p>
    <w:p w:rsidR="00355A78" w:rsidRDefault="00800AF8" w:rsidP="00355A78">
      <w:pPr>
        <w:rPr>
          <w:rFonts w:ascii="Comic Sans MS" w:hAnsi="Comic Sans MS"/>
          <w:b/>
        </w:rPr>
      </w:pPr>
      <w:r w:rsidRPr="00800AF8">
        <w:rPr>
          <w:rFonts w:ascii="Comic Sans MS" w:hAnsi="Comic Sans MS"/>
          <w:b/>
        </w:rPr>
        <w:t>Instructional Materials Provided</w:t>
      </w:r>
    </w:p>
    <w:p w:rsidR="00800AF8" w:rsidRPr="00800AF8" w:rsidRDefault="00800AF8" w:rsidP="00800AF8">
      <w:pPr>
        <w:pStyle w:val="ListParagraph"/>
        <w:numPr>
          <w:ilvl w:val="0"/>
          <w:numId w:val="3"/>
        </w:numPr>
        <w:rPr>
          <w:rFonts w:ascii="Comic Sans MS" w:hAnsi="Comic Sans MS"/>
        </w:rPr>
      </w:pPr>
      <w:r w:rsidRPr="00800AF8">
        <w:rPr>
          <w:rFonts w:ascii="Comic Sans MS" w:hAnsi="Comic Sans MS"/>
        </w:rPr>
        <w:lastRenderedPageBreak/>
        <w:t>Ready Mix concrete</w:t>
      </w:r>
    </w:p>
    <w:p w:rsidR="00800AF8" w:rsidRPr="00800AF8" w:rsidRDefault="00800AF8" w:rsidP="00800AF8">
      <w:pPr>
        <w:pStyle w:val="ListParagraph"/>
        <w:numPr>
          <w:ilvl w:val="0"/>
          <w:numId w:val="3"/>
        </w:numPr>
        <w:rPr>
          <w:rFonts w:ascii="Comic Sans MS" w:hAnsi="Comic Sans MS"/>
        </w:rPr>
      </w:pPr>
      <w:r w:rsidRPr="00800AF8">
        <w:rPr>
          <w:rFonts w:ascii="Comic Sans MS" w:hAnsi="Comic Sans MS"/>
        </w:rPr>
        <w:t>Concrete coloring</w:t>
      </w:r>
    </w:p>
    <w:p w:rsidR="00800AF8" w:rsidRPr="00800AF8" w:rsidRDefault="00800AF8" w:rsidP="00800AF8">
      <w:pPr>
        <w:pStyle w:val="ListParagraph"/>
        <w:numPr>
          <w:ilvl w:val="0"/>
          <w:numId w:val="3"/>
        </w:numPr>
        <w:rPr>
          <w:rFonts w:ascii="Comic Sans MS" w:hAnsi="Comic Sans MS"/>
        </w:rPr>
      </w:pPr>
      <w:r w:rsidRPr="00800AF8">
        <w:rPr>
          <w:rFonts w:ascii="Comic Sans MS" w:hAnsi="Comic Sans MS"/>
        </w:rPr>
        <w:t>Concrete stamp</w:t>
      </w:r>
    </w:p>
    <w:p w:rsidR="00800AF8" w:rsidRPr="00800AF8" w:rsidRDefault="00800AF8" w:rsidP="00800AF8">
      <w:pPr>
        <w:pStyle w:val="ListParagraph"/>
        <w:numPr>
          <w:ilvl w:val="0"/>
          <w:numId w:val="3"/>
        </w:numPr>
        <w:rPr>
          <w:rFonts w:ascii="Comic Sans MS" w:hAnsi="Comic Sans MS"/>
        </w:rPr>
      </w:pPr>
      <w:r w:rsidRPr="00800AF8">
        <w:rPr>
          <w:rFonts w:ascii="Comic Sans MS" w:hAnsi="Comic Sans MS"/>
        </w:rPr>
        <w:t>Lego manipulative</w:t>
      </w:r>
    </w:p>
    <w:p w:rsidR="00800AF8" w:rsidRPr="00800AF8" w:rsidRDefault="00800AF8" w:rsidP="00800AF8">
      <w:pPr>
        <w:pStyle w:val="ListParagraph"/>
        <w:numPr>
          <w:ilvl w:val="0"/>
          <w:numId w:val="3"/>
        </w:numPr>
        <w:rPr>
          <w:rFonts w:ascii="Comic Sans MS" w:hAnsi="Comic Sans MS"/>
        </w:rPr>
      </w:pPr>
      <w:r w:rsidRPr="00800AF8">
        <w:rPr>
          <w:rFonts w:ascii="Comic Sans MS" w:hAnsi="Comic Sans MS"/>
        </w:rPr>
        <w:t>Construction scaled board</w:t>
      </w:r>
    </w:p>
    <w:p w:rsidR="00800AF8" w:rsidRPr="00800AF8" w:rsidRDefault="00800AF8" w:rsidP="00800AF8">
      <w:pPr>
        <w:pStyle w:val="ListParagraph"/>
        <w:numPr>
          <w:ilvl w:val="0"/>
          <w:numId w:val="3"/>
        </w:numPr>
        <w:rPr>
          <w:rFonts w:ascii="Comic Sans MS" w:hAnsi="Comic Sans MS"/>
        </w:rPr>
      </w:pPr>
      <w:r w:rsidRPr="00800AF8">
        <w:rPr>
          <w:rFonts w:ascii="Comic Sans MS" w:hAnsi="Comic Sans MS"/>
        </w:rPr>
        <w:t>Microsoft Excel</w:t>
      </w:r>
    </w:p>
    <w:p w:rsidR="00800AF8" w:rsidRPr="00800AF8" w:rsidRDefault="00800AF8" w:rsidP="00800AF8">
      <w:pPr>
        <w:pStyle w:val="ListParagraph"/>
        <w:numPr>
          <w:ilvl w:val="0"/>
          <w:numId w:val="3"/>
        </w:numPr>
        <w:rPr>
          <w:rFonts w:ascii="Comic Sans MS" w:hAnsi="Comic Sans MS"/>
        </w:rPr>
      </w:pPr>
      <w:r w:rsidRPr="00800AF8">
        <w:rPr>
          <w:rFonts w:ascii="Comic Sans MS" w:hAnsi="Comic Sans MS"/>
        </w:rPr>
        <w:t>Microsoft Word</w:t>
      </w:r>
    </w:p>
    <w:p w:rsidR="00FD2E0F" w:rsidRDefault="00800AF8" w:rsidP="00FD2E0F">
      <w:pPr>
        <w:pStyle w:val="ListParagraph"/>
        <w:numPr>
          <w:ilvl w:val="0"/>
          <w:numId w:val="3"/>
        </w:numPr>
        <w:rPr>
          <w:rFonts w:ascii="Comic Sans MS" w:hAnsi="Comic Sans MS"/>
        </w:rPr>
      </w:pPr>
      <w:proofErr w:type="spellStart"/>
      <w:r w:rsidRPr="00800AF8">
        <w:rPr>
          <w:rFonts w:ascii="Comic Sans MS" w:hAnsi="Comic Sans MS"/>
        </w:rPr>
        <w:t>Wix</w:t>
      </w:r>
      <w:proofErr w:type="spellEnd"/>
    </w:p>
    <w:p w:rsidR="00FD2E0F" w:rsidRPr="00FD2E0F" w:rsidRDefault="00FD2E0F" w:rsidP="00FD2E0F">
      <w:pPr>
        <w:pStyle w:val="ListParagraph"/>
        <w:rPr>
          <w:rFonts w:ascii="Comic Sans MS" w:hAnsi="Comic Sans MS"/>
          <w:b/>
        </w:rPr>
      </w:pPr>
    </w:p>
    <w:p w:rsidR="00FD2E0F" w:rsidRPr="00FD2E0F" w:rsidRDefault="00FD2E0F" w:rsidP="00FD2E0F">
      <w:pPr>
        <w:pStyle w:val="ListParagraph"/>
        <w:rPr>
          <w:rFonts w:ascii="Comic Sans MS" w:hAnsi="Comic Sans MS"/>
          <w:b/>
        </w:rPr>
      </w:pPr>
      <w:r w:rsidRPr="00FD2E0F">
        <w:rPr>
          <w:rFonts w:ascii="Comic Sans MS" w:hAnsi="Comic Sans MS"/>
          <w:b/>
        </w:rPr>
        <w:t>Expected Student Outcomes:</w:t>
      </w:r>
    </w:p>
    <w:p w:rsidR="00FD2E0F" w:rsidRPr="00FD2E0F" w:rsidRDefault="00FD2E0F" w:rsidP="00FD2E0F">
      <w:pPr>
        <w:pStyle w:val="ListParagraph"/>
        <w:numPr>
          <w:ilvl w:val="0"/>
          <w:numId w:val="5"/>
        </w:numPr>
        <w:rPr>
          <w:rFonts w:ascii="Comic Sans MS" w:hAnsi="Comic Sans MS"/>
        </w:rPr>
      </w:pPr>
      <w:r w:rsidRPr="00FD2E0F">
        <w:rPr>
          <w:rFonts w:ascii="Comic Sans MS" w:hAnsi="Comic Sans MS"/>
        </w:rPr>
        <w:t>Students will learn how to use Microsoft excel spreadsheets to make an inventory sheet</w:t>
      </w:r>
      <w:r>
        <w:rPr>
          <w:rFonts w:ascii="Comic Sans MS" w:hAnsi="Comic Sans MS"/>
        </w:rPr>
        <w:t xml:space="preserve"> </w:t>
      </w:r>
    </w:p>
    <w:p w:rsidR="00FD2E0F" w:rsidRPr="00FD2E0F" w:rsidRDefault="00FD2E0F" w:rsidP="00FD2E0F">
      <w:pPr>
        <w:pStyle w:val="ListParagraph"/>
        <w:numPr>
          <w:ilvl w:val="0"/>
          <w:numId w:val="5"/>
        </w:numPr>
        <w:rPr>
          <w:rFonts w:ascii="Comic Sans MS" w:hAnsi="Comic Sans MS"/>
        </w:rPr>
      </w:pPr>
      <w:r w:rsidRPr="00FD2E0F">
        <w:rPr>
          <w:rFonts w:ascii="Comic Sans MS" w:hAnsi="Comic Sans MS"/>
        </w:rPr>
        <w:t>Students will learn how to use Microsoft word to write a segment for their webpage</w:t>
      </w:r>
      <w:r w:rsidR="00F92DCF">
        <w:rPr>
          <w:rFonts w:ascii="Comic Sans MS" w:hAnsi="Comic Sans MS"/>
        </w:rPr>
        <w:t>. This includes use of appropriate diction, active voice, peer editing, and revision in developing the content on their webpage</w:t>
      </w:r>
    </w:p>
    <w:p w:rsidR="00FD2E0F" w:rsidRPr="00FD2E0F" w:rsidRDefault="00FD2E0F" w:rsidP="00FD2E0F">
      <w:pPr>
        <w:pStyle w:val="ListParagraph"/>
        <w:numPr>
          <w:ilvl w:val="0"/>
          <w:numId w:val="5"/>
        </w:numPr>
        <w:rPr>
          <w:rFonts w:ascii="Comic Sans MS" w:hAnsi="Comic Sans MS"/>
        </w:rPr>
      </w:pPr>
      <w:r w:rsidRPr="00FD2E0F">
        <w:rPr>
          <w:rFonts w:ascii="Comic Sans MS" w:hAnsi="Comic Sans MS"/>
        </w:rPr>
        <w:t>Students will learn how to read construction blue prints and specs</w:t>
      </w:r>
      <w:r>
        <w:rPr>
          <w:rFonts w:ascii="Comic Sans MS" w:hAnsi="Comic Sans MS"/>
        </w:rPr>
        <w:t xml:space="preserve"> </w:t>
      </w:r>
    </w:p>
    <w:p w:rsidR="00FD2E0F" w:rsidRPr="00FD2E0F" w:rsidRDefault="00FD2E0F" w:rsidP="00FD2E0F">
      <w:pPr>
        <w:pStyle w:val="ListParagraph"/>
        <w:numPr>
          <w:ilvl w:val="0"/>
          <w:numId w:val="5"/>
        </w:numPr>
        <w:rPr>
          <w:rFonts w:ascii="Comic Sans MS" w:hAnsi="Comic Sans MS"/>
        </w:rPr>
      </w:pPr>
      <w:r w:rsidRPr="00FD2E0F">
        <w:rPr>
          <w:rFonts w:ascii="Comic Sans MS" w:hAnsi="Comic Sans MS"/>
        </w:rPr>
        <w:t>Students will reinforce their communication skills by presenting their project both in class and at the BIA banquet showcase.</w:t>
      </w:r>
      <w:r>
        <w:rPr>
          <w:rFonts w:ascii="Comic Sans MS" w:hAnsi="Comic Sans MS"/>
        </w:rPr>
        <w:t xml:space="preserve"> </w:t>
      </w:r>
    </w:p>
    <w:p w:rsidR="00FD2E0F" w:rsidRPr="00FD2E0F" w:rsidRDefault="00FD2E0F" w:rsidP="00FD2E0F">
      <w:pPr>
        <w:pStyle w:val="ListParagraph"/>
        <w:numPr>
          <w:ilvl w:val="0"/>
          <w:numId w:val="5"/>
        </w:numPr>
        <w:rPr>
          <w:rFonts w:ascii="Comic Sans MS" w:hAnsi="Comic Sans MS"/>
        </w:rPr>
      </w:pPr>
      <w:r w:rsidRPr="00FD2E0F">
        <w:rPr>
          <w:rFonts w:ascii="Comic Sans MS" w:hAnsi="Comic Sans MS"/>
        </w:rPr>
        <w:t>Students will learn how to make, color, and stamp concrete</w:t>
      </w:r>
      <w:r>
        <w:rPr>
          <w:rFonts w:ascii="Comic Sans MS" w:hAnsi="Comic Sans MS"/>
        </w:rPr>
        <w:t xml:space="preserve"> </w:t>
      </w:r>
    </w:p>
    <w:p w:rsidR="00FD2E0F" w:rsidRPr="00FD2E0F" w:rsidRDefault="00FD2E0F" w:rsidP="00FD2E0F">
      <w:pPr>
        <w:pStyle w:val="ListParagraph"/>
        <w:numPr>
          <w:ilvl w:val="0"/>
          <w:numId w:val="5"/>
        </w:numPr>
        <w:rPr>
          <w:rFonts w:ascii="Comic Sans MS" w:hAnsi="Comic Sans MS"/>
        </w:rPr>
      </w:pPr>
      <w:r w:rsidRPr="00FD2E0F">
        <w:rPr>
          <w:rFonts w:ascii="Comic Sans MS" w:hAnsi="Comic Sans MS"/>
        </w:rPr>
        <w:t xml:space="preserve">Students will learn advertising techniques and learn how to build a webpage using </w:t>
      </w:r>
      <w:proofErr w:type="spellStart"/>
      <w:r w:rsidRPr="00FD2E0F">
        <w:rPr>
          <w:rFonts w:ascii="Comic Sans MS" w:hAnsi="Comic Sans MS"/>
        </w:rPr>
        <w:t>Wix</w:t>
      </w:r>
      <w:proofErr w:type="spellEnd"/>
      <w:r>
        <w:rPr>
          <w:rFonts w:ascii="Comic Sans MS" w:hAnsi="Comic Sans MS"/>
        </w:rPr>
        <w:t xml:space="preserve"> </w:t>
      </w:r>
    </w:p>
    <w:p w:rsidR="00FD2E0F" w:rsidRDefault="00FD2E0F" w:rsidP="00FD2E0F">
      <w:pPr>
        <w:pStyle w:val="ListParagraph"/>
        <w:numPr>
          <w:ilvl w:val="0"/>
          <w:numId w:val="5"/>
        </w:numPr>
        <w:rPr>
          <w:rFonts w:ascii="Comic Sans MS" w:hAnsi="Comic Sans MS"/>
        </w:rPr>
      </w:pPr>
      <w:r w:rsidRPr="00FD2E0F">
        <w:rPr>
          <w:rFonts w:ascii="Comic Sans MS" w:hAnsi="Comic Sans MS"/>
        </w:rPr>
        <w:t>Students will learn how to be contributing members in a group project</w:t>
      </w:r>
    </w:p>
    <w:p w:rsidR="00F92DCF" w:rsidRDefault="00F92DCF" w:rsidP="00FD2E0F">
      <w:pPr>
        <w:pStyle w:val="ListParagraph"/>
        <w:numPr>
          <w:ilvl w:val="0"/>
          <w:numId w:val="5"/>
        </w:numPr>
        <w:rPr>
          <w:rFonts w:ascii="Comic Sans MS" w:hAnsi="Comic Sans MS"/>
        </w:rPr>
      </w:pPr>
      <w:r>
        <w:rPr>
          <w:rFonts w:ascii="Comic Sans MS" w:hAnsi="Comic Sans MS"/>
        </w:rPr>
        <w:t>Students will learn how to properly care for tools and instruments and follow safety measures during lab</w:t>
      </w:r>
    </w:p>
    <w:p w:rsidR="00F92DCF" w:rsidRDefault="00F92DCF" w:rsidP="00FD2E0F">
      <w:pPr>
        <w:pStyle w:val="ListParagraph"/>
        <w:numPr>
          <w:ilvl w:val="0"/>
          <w:numId w:val="5"/>
        </w:numPr>
        <w:rPr>
          <w:rFonts w:ascii="Comic Sans MS" w:hAnsi="Comic Sans MS"/>
        </w:rPr>
      </w:pPr>
      <w:r>
        <w:rPr>
          <w:rFonts w:ascii="Comic Sans MS" w:hAnsi="Comic Sans MS"/>
        </w:rPr>
        <w:t>Students will learn how to compute cost of a construction project and make appropriate and accurate bids</w:t>
      </w:r>
    </w:p>
    <w:p w:rsidR="00B25C09" w:rsidRDefault="00B25C09" w:rsidP="00B25C09">
      <w:pPr>
        <w:pStyle w:val="ListParagraph"/>
        <w:rPr>
          <w:rFonts w:ascii="Comic Sans MS" w:hAnsi="Comic Sans MS"/>
        </w:rPr>
      </w:pPr>
    </w:p>
    <w:p w:rsidR="00666C47" w:rsidRDefault="00666C47" w:rsidP="00666C47">
      <w:pPr>
        <w:pStyle w:val="ListParagraph"/>
        <w:rPr>
          <w:rFonts w:ascii="Comic Sans MS" w:hAnsi="Comic Sans MS"/>
          <w:b/>
        </w:rPr>
      </w:pPr>
      <w:r w:rsidRPr="00666C47">
        <w:rPr>
          <w:rFonts w:ascii="Comic Sans MS" w:hAnsi="Comic Sans MS"/>
          <w:b/>
        </w:rPr>
        <w:t>Student Deliverables</w:t>
      </w:r>
    </w:p>
    <w:p w:rsidR="00666C47" w:rsidRPr="00666C47" w:rsidRDefault="00666C47" w:rsidP="00666C47">
      <w:pPr>
        <w:pStyle w:val="ListParagraph"/>
        <w:ind w:left="1440"/>
        <w:rPr>
          <w:b/>
        </w:rPr>
      </w:pPr>
    </w:p>
    <w:p w:rsidR="00666C47" w:rsidRPr="00666C47" w:rsidRDefault="00666C47" w:rsidP="00666C47">
      <w:pPr>
        <w:pStyle w:val="ListParagraph"/>
        <w:numPr>
          <w:ilvl w:val="0"/>
          <w:numId w:val="6"/>
        </w:numPr>
        <w:rPr>
          <w:rFonts w:ascii="Comic Sans MS" w:hAnsi="Comic Sans MS"/>
        </w:rPr>
      </w:pPr>
      <w:r w:rsidRPr="00666C47">
        <w:rPr>
          <w:rFonts w:ascii="Comic Sans MS" w:hAnsi="Comic Sans MS"/>
        </w:rPr>
        <w:t>Cornell Note taking paper</w:t>
      </w:r>
    </w:p>
    <w:p w:rsidR="00666C47" w:rsidRPr="00666C47" w:rsidRDefault="00666C47" w:rsidP="00666C47">
      <w:pPr>
        <w:pStyle w:val="ListParagraph"/>
        <w:numPr>
          <w:ilvl w:val="0"/>
          <w:numId w:val="6"/>
        </w:numPr>
        <w:rPr>
          <w:rFonts w:ascii="Comic Sans MS" w:hAnsi="Comic Sans MS"/>
        </w:rPr>
      </w:pPr>
      <w:r w:rsidRPr="00666C47">
        <w:rPr>
          <w:rFonts w:ascii="Comic Sans MS" w:hAnsi="Comic Sans MS"/>
        </w:rPr>
        <w:t>Student presentation rubrics</w:t>
      </w:r>
    </w:p>
    <w:p w:rsidR="00666C47" w:rsidRPr="00666C47" w:rsidRDefault="00666C47" w:rsidP="00666C47">
      <w:pPr>
        <w:pStyle w:val="ListParagraph"/>
        <w:numPr>
          <w:ilvl w:val="0"/>
          <w:numId w:val="6"/>
        </w:numPr>
        <w:rPr>
          <w:rFonts w:ascii="Comic Sans MS" w:hAnsi="Comic Sans MS"/>
        </w:rPr>
      </w:pPr>
      <w:r w:rsidRPr="00666C47">
        <w:rPr>
          <w:rFonts w:ascii="Comic Sans MS" w:hAnsi="Comic Sans MS"/>
        </w:rPr>
        <w:t>Concrete creation instructions checklist</w:t>
      </w:r>
    </w:p>
    <w:p w:rsidR="00666C47" w:rsidRPr="00666C47" w:rsidRDefault="00666C47" w:rsidP="00666C47">
      <w:pPr>
        <w:pStyle w:val="ListParagraph"/>
        <w:numPr>
          <w:ilvl w:val="0"/>
          <w:numId w:val="6"/>
        </w:numPr>
        <w:rPr>
          <w:rFonts w:ascii="Comic Sans MS" w:hAnsi="Comic Sans MS"/>
        </w:rPr>
      </w:pPr>
      <w:r w:rsidRPr="00666C47">
        <w:rPr>
          <w:rFonts w:ascii="Comic Sans MS" w:hAnsi="Comic Sans MS"/>
        </w:rPr>
        <w:t>Blue print and Specs worksheet</w:t>
      </w:r>
    </w:p>
    <w:p w:rsidR="00666C47" w:rsidRPr="00666C47" w:rsidRDefault="00666C47" w:rsidP="00666C47">
      <w:pPr>
        <w:pStyle w:val="ListParagraph"/>
        <w:numPr>
          <w:ilvl w:val="0"/>
          <w:numId w:val="6"/>
        </w:numPr>
        <w:rPr>
          <w:rFonts w:ascii="Comic Sans MS" w:hAnsi="Comic Sans MS"/>
        </w:rPr>
      </w:pPr>
      <w:r w:rsidRPr="00666C47">
        <w:rPr>
          <w:rFonts w:ascii="Comic Sans MS" w:hAnsi="Comic Sans MS"/>
        </w:rPr>
        <w:t>Webpage creation steps handout</w:t>
      </w:r>
    </w:p>
    <w:p w:rsidR="00666C47" w:rsidRPr="00666C47" w:rsidRDefault="00666C47" w:rsidP="00666C47">
      <w:pPr>
        <w:pStyle w:val="ListParagraph"/>
        <w:numPr>
          <w:ilvl w:val="0"/>
          <w:numId w:val="6"/>
        </w:numPr>
        <w:rPr>
          <w:rFonts w:ascii="Comic Sans MS" w:hAnsi="Comic Sans MS"/>
        </w:rPr>
      </w:pPr>
      <w:r w:rsidRPr="00666C47">
        <w:rPr>
          <w:rFonts w:ascii="Comic Sans MS" w:hAnsi="Comic Sans MS"/>
        </w:rPr>
        <w:t>Website page criteria handout</w:t>
      </w:r>
    </w:p>
    <w:p w:rsidR="00666C47" w:rsidRPr="00666C47" w:rsidRDefault="00666C47" w:rsidP="00666C47">
      <w:pPr>
        <w:pStyle w:val="ListParagraph"/>
        <w:numPr>
          <w:ilvl w:val="0"/>
          <w:numId w:val="6"/>
        </w:numPr>
        <w:rPr>
          <w:rFonts w:ascii="Comic Sans MS" w:hAnsi="Comic Sans MS"/>
        </w:rPr>
      </w:pPr>
      <w:r w:rsidRPr="00666C47">
        <w:rPr>
          <w:rFonts w:ascii="Comic Sans MS" w:hAnsi="Comic Sans MS"/>
        </w:rPr>
        <w:t>Introduction to concrete literature</w:t>
      </w:r>
    </w:p>
    <w:p w:rsidR="00666C47" w:rsidRPr="00666C47" w:rsidRDefault="00666C47" w:rsidP="00666C47">
      <w:pPr>
        <w:pStyle w:val="ListParagraph"/>
        <w:numPr>
          <w:ilvl w:val="0"/>
          <w:numId w:val="6"/>
        </w:numPr>
        <w:rPr>
          <w:rFonts w:ascii="Comic Sans MS" w:hAnsi="Comic Sans MS"/>
        </w:rPr>
      </w:pPr>
      <w:r w:rsidRPr="00666C47">
        <w:rPr>
          <w:rFonts w:ascii="Comic Sans MS" w:hAnsi="Comic Sans MS"/>
        </w:rPr>
        <w:t>Project Bid worksheet</w:t>
      </w:r>
    </w:p>
    <w:p w:rsidR="00666C47" w:rsidRPr="00666C47" w:rsidRDefault="00666C47" w:rsidP="00666C47">
      <w:pPr>
        <w:pStyle w:val="ListParagraph"/>
        <w:numPr>
          <w:ilvl w:val="0"/>
          <w:numId w:val="6"/>
        </w:numPr>
        <w:rPr>
          <w:rFonts w:ascii="Comic Sans MS" w:hAnsi="Comic Sans MS"/>
        </w:rPr>
      </w:pPr>
      <w:r w:rsidRPr="00666C47">
        <w:rPr>
          <w:rFonts w:ascii="Comic Sans MS" w:hAnsi="Comic Sans MS"/>
        </w:rPr>
        <w:t>Construction Unit Quiz</w:t>
      </w:r>
    </w:p>
    <w:p w:rsidR="00666C47" w:rsidRDefault="00666C47" w:rsidP="00666C47">
      <w:pPr>
        <w:pStyle w:val="ListParagraph"/>
        <w:ind w:left="1440"/>
        <w:rPr>
          <w:rFonts w:ascii="Comic Sans MS" w:hAnsi="Comic Sans MS"/>
          <w:b/>
        </w:rPr>
      </w:pPr>
    </w:p>
    <w:p w:rsidR="00666C47" w:rsidRDefault="00B25C09" w:rsidP="00666C47">
      <w:pPr>
        <w:pStyle w:val="ListParagraph"/>
        <w:rPr>
          <w:rFonts w:ascii="Comic Sans MS" w:hAnsi="Comic Sans MS"/>
          <w:b/>
        </w:rPr>
      </w:pPr>
      <w:r>
        <w:rPr>
          <w:rFonts w:ascii="Comic Sans MS" w:hAnsi="Comic Sans MS"/>
          <w:b/>
        </w:rPr>
        <w:t>Duration of Lesson:</w:t>
      </w:r>
    </w:p>
    <w:p w:rsidR="00B25C09" w:rsidRDefault="00B25C09" w:rsidP="00666C47">
      <w:pPr>
        <w:pStyle w:val="ListParagraph"/>
        <w:rPr>
          <w:rFonts w:ascii="Comic Sans MS" w:hAnsi="Comic Sans MS"/>
        </w:rPr>
      </w:pPr>
      <w:r>
        <w:rPr>
          <w:rFonts w:ascii="Comic Sans MS" w:hAnsi="Comic Sans MS"/>
        </w:rPr>
        <w:t>This lesson is designed to take between six and eight days.</w:t>
      </w:r>
    </w:p>
    <w:p w:rsidR="00B25C09" w:rsidRDefault="00B25C09" w:rsidP="00666C47">
      <w:pPr>
        <w:pStyle w:val="ListParagraph"/>
        <w:rPr>
          <w:rFonts w:ascii="Comic Sans MS" w:hAnsi="Comic Sans MS"/>
        </w:rPr>
      </w:pPr>
    </w:p>
    <w:p w:rsidR="00B25C09" w:rsidRDefault="00B25C09" w:rsidP="00666C47">
      <w:pPr>
        <w:pStyle w:val="ListParagraph"/>
        <w:rPr>
          <w:rFonts w:ascii="Comic Sans MS" w:hAnsi="Comic Sans MS"/>
          <w:b/>
        </w:rPr>
      </w:pPr>
      <w:r w:rsidRPr="00B25C09">
        <w:rPr>
          <w:rFonts w:ascii="Comic Sans MS" w:hAnsi="Comic Sans MS"/>
          <w:b/>
        </w:rPr>
        <w:t>Culminating Activity and/or Assessment</w:t>
      </w:r>
      <w:r>
        <w:rPr>
          <w:rFonts w:ascii="Comic Sans MS" w:hAnsi="Comic Sans MS"/>
          <w:b/>
        </w:rPr>
        <w:t>:</w:t>
      </w:r>
    </w:p>
    <w:p w:rsidR="00B25C09" w:rsidRDefault="0074053C" w:rsidP="00666C47">
      <w:pPr>
        <w:pStyle w:val="ListParagraph"/>
        <w:rPr>
          <w:rFonts w:ascii="Comic Sans MS" w:hAnsi="Comic Sans MS"/>
        </w:rPr>
      </w:pPr>
      <w:r>
        <w:rPr>
          <w:rFonts w:ascii="Comic Sans MS" w:hAnsi="Comic Sans MS"/>
        </w:rPr>
        <w:t xml:space="preserve">For the culminating </w:t>
      </w:r>
      <w:r w:rsidR="00B25C09">
        <w:rPr>
          <w:rFonts w:ascii="Comic Sans MS" w:hAnsi="Comic Sans MS"/>
        </w:rPr>
        <w:t>activity</w:t>
      </w:r>
      <w:r w:rsidR="004C6F65">
        <w:rPr>
          <w:rFonts w:ascii="Comic Sans MS" w:hAnsi="Comic Sans MS"/>
        </w:rPr>
        <w:t>,</w:t>
      </w:r>
      <w:r w:rsidR="00B25C09">
        <w:rPr>
          <w:rFonts w:ascii="Comic Sans MS" w:hAnsi="Comic Sans MS"/>
        </w:rPr>
        <w:t xml:space="preserve"> </w:t>
      </w:r>
      <w:r>
        <w:rPr>
          <w:rFonts w:ascii="Comic Sans MS" w:hAnsi="Comic Sans MS"/>
        </w:rPr>
        <w:t xml:space="preserve">students </w:t>
      </w:r>
      <w:r w:rsidR="00B25C09">
        <w:rPr>
          <w:rFonts w:ascii="Comic Sans MS" w:hAnsi="Comic Sans MS"/>
        </w:rPr>
        <w:t>will be</w:t>
      </w:r>
      <w:r>
        <w:rPr>
          <w:rFonts w:ascii="Comic Sans MS" w:hAnsi="Comic Sans MS"/>
        </w:rPr>
        <w:t xml:space="preserve"> given the option of</w:t>
      </w:r>
      <w:r w:rsidR="00927E97">
        <w:rPr>
          <w:rFonts w:ascii="Comic Sans MS" w:hAnsi="Comic Sans MS"/>
        </w:rPr>
        <w:t xml:space="preserve"> presenting their project in class</w:t>
      </w:r>
      <w:r w:rsidR="00B25C09">
        <w:rPr>
          <w:rFonts w:ascii="Comic Sans MS" w:hAnsi="Comic Sans MS"/>
        </w:rPr>
        <w:t xml:space="preserve"> </w:t>
      </w:r>
      <w:r w:rsidR="00927E97">
        <w:rPr>
          <w:rFonts w:ascii="Comic Sans MS" w:hAnsi="Comic Sans MS"/>
        </w:rPr>
        <w:t xml:space="preserve">or </w:t>
      </w:r>
      <w:r w:rsidR="00B25C09">
        <w:rPr>
          <w:rFonts w:ascii="Comic Sans MS" w:hAnsi="Comic Sans MS"/>
        </w:rPr>
        <w:t>at the BIA annual banquet. Students will be charged with presenting their outdoor living space design and explaining the various activities that lead to its successful completion.</w:t>
      </w:r>
      <w:r w:rsidR="00614771">
        <w:rPr>
          <w:rFonts w:ascii="Comic Sans MS" w:hAnsi="Comic Sans MS"/>
        </w:rPr>
        <w:t xml:space="preserve"> Further, throughout the lesson, students wil</w:t>
      </w:r>
      <w:r w:rsidR="004C6F65">
        <w:rPr>
          <w:rFonts w:ascii="Comic Sans MS" w:hAnsi="Comic Sans MS"/>
        </w:rPr>
        <w:t>l be tasked</w:t>
      </w:r>
      <w:r w:rsidR="00614771">
        <w:rPr>
          <w:rFonts w:ascii="Comic Sans MS" w:hAnsi="Comic Sans MS"/>
        </w:rPr>
        <w:t xml:space="preserve"> with completing several “Check for understanding” activities to demonstrate their knowledge. </w:t>
      </w:r>
      <w:r w:rsidR="00ED2203">
        <w:rPr>
          <w:rFonts w:ascii="Comic Sans MS" w:hAnsi="Comic Sans MS"/>
        </w:rPr>
        <w:t>The criteria upon which my students will be grade</w:t>
      </w:r>
      <w:r w:rsidR="00614771">
        <w:rPr>
          <w:rFonts w:ascii="Comic Sans MS" w:hAnsi="Comic Sans MS"/>
        </w:rPr>
        <w:t>d</w:t>
      </w:r>
      <w:r w:rsidR="00ED2203">
        <w:rPr>
          <w:rFonts w:ascii="Comic Sans MS" w:hAnsi="Comic Sans MS"/>
        </w:rPr>
        <w:t xml:space="preserve"> is as follows: Successful completion of concrete design and coloring,  +</w:t>
      </w:r>
      <w:r w:rsidR="004C6F65">
        <w:rPr>
          <w:rFonts w:ascii="Comic Sans MS" w:hAnsi="Comic Sans MS"/>
        </w:rPr>
        <w:t>75</w:t>
      </w:r>
      <w:r w:rsidR="00ED2203">
        <w:rPr>
          <w:rFonts w:ascii="Comic Sans MS" w:hAnsi="Comic Sans MS"/>
        </w:rPr>
        <w:t>% accuracy on bidding handout, +</w:t>
      </w:r>
      <w:r w:rsidR="004C6F65">
        <w:rPr>
          <w:rFonts w:ascii="Comic Sans MS" w:hAnsi="Comic Sans MS"/>
        </w:rPr>
        <w:t>75</w:t>
      </w:r>
      <w:r w:rsidR="00ED2203">
        <w:rPr>
          <w:rFonts w:ascii="Comic Sans MS" w:hAnsi="Comic Sans MS"/>
        </w:rPr>
        <w:t xml:space="preserve">% grade on “Analyzing Specs” handout, degree of participation in group project, </w:t>
      </w:r>
      <w:r w:rsidR="00614771">
        <w:rPr>
          <w:rFonts w:ascii="Comic Sans MS" w:hAnsi="Comic Sans MS"/>
        </w:rPr>
        <w:t xml:space="preserve">successful completion of webpage and </w:t>
      </w:r>
      <w:r w:rsidR="00BD3B40">
        <w:rPr>
          <w:rFonts w:ascii="Comic Sans MS" w:hAnsi="Comic Sans MS"/>
        </w:rPr>
        <w:t xml:space="preserve">individually </w:t>
      </w:r>
      <w:r w:rsidR="00614771">
        <w:rPr>
          <w:rFonts w:ascii="Comic Sans MS" w:hAnsi="Comic Sans MS"/>
        </w:rPr>
        <w:t>assigned page, and successful creation of inventory sheet.</w:t>
      </w:r>
    </w:p>
    <w:p w:rsidR="0041150D" w:rsidRDefault="0041150D" w:rsidP="00666C47">
      <w:pPr>
        <w:pStyle w:val="ListParagraph"/>
        <w:rPr>
          <w:rFonts w:ascii="Comic Sans MS" w:hAnsi="Comic Sans MS"/>
          <w:b/>
        </w:rPr>
      </w:pPr>
      <w:r w:rsidRPr="0041150D">
        <w:rPr>
          <w:rFonts w:ascii="Comic Sans MS" w:hAnsi="Comic Sans MS"/>
          <w:b/>
        </w:rPr>
        <w:t>Enrichment Suggestions:</w:t>
      </w:r>
    </w:p>
    <w:p w:rsidR="0041150D" w:rsidRDefault="0041150D" w:rsidP="0041150D">
      <w:pPr>
        <w:pStyle w:val="ListParagraph"/>
        <w:rPr>
          <w:rFonts w:ascii="Comic Sans MS" w:hAnsi="Comic Sans MS"/>
        </w:rPr>
      </w:pPr>
      <w:r>
        <w:rPr>
          <w:rFonts w:ascii="Comic Sans MS" w:hAnsi="Comic Sans MS"/>
        </w:rPr>
        <w:t>This lesson can be extended in several ways including:</w:t>
      </w:r>
    </w:p>
    <w:p w:rsidR="0041150D" w:rsidRPr="004A16CB" w:rsidRDefault="0041150D" w:rsidP="0041150D">
      <w:pPr>
        <w:pStyle w:val="ListParagraph"/>
        <w:rPr>
          <w:rFonts w:ascii="Comic Sans MS" w:hAnsi="Comic Sans MS"/>
          <w:u w:val="single"/>
        </w:rPr>
      </w:pPr>
      <w:r>
        <w:rPr>
          <w:rFonts w:ascii="Comic Sans MS" w:hAnsi="Comic Sans MS"/>
        </w:rPr>
        <w:tab/>
      </w:r>
      <w:r>
        <w:rPr>
          <w:rFonts w:ascii="Comic Sans MS" w:hAnsi="Comic Sans MS"/>
        </w:rPr>
        <w:tab/>
      </w:r>
      <w:r>
        <w:rPr>
          <w:rFonts w:ascii="Comic Sans MS" w:hAnsi="Comic Sans MS"/>
        </w:rPr>
        <w:tab/>
      </w:r>
      <w:r w:rsidRPr="004A16CB">
        <w:rPr>
          <w:rFonts w:ascii="Comic Sans MS" w:hAnsi="Comic Sans MS"/>
          <w:u w:val="single"/>
        </w:rPr>
        <w:t>Media</w:t>
      </w:r>
    </w:p>
    <w:p w:rsidR="0041150D" w:rsidRDefault="0041150D" w:rsidP="0041150D">
      <w:pPr>
        <w:pStyle w:val="ListParagraph"/>
        <w:rPr>
          <w:rFonts w:ascii="Comic Sans MS" w:hAnsi="Comic Sans MS"/>
        </w:rPr>
      </w:pPr>
      <w:r>
        <w:rPr>
          <w:rFonts w:ascii="Comic Sans MS" w:hAnsi="Comic Sans MS"/>
        </w:rPr>
        <w:t>1. Before starting the unit, show the students one or more episodes of “Yard Crashers,” or “Turf Wars.”</w:t>
      </w:r>
    </w:p>
    <w:p w:rsidR="0041150D" w:rsidRDefault="0041150D" w:rsidP="0041150D">
      <w:pPr>
        <w:pStyle w:val="ListParagraph"/>
        <w:rPr>
          <w:rFonts w:ascii="Comic Sans MS" w:hAnsi="Comic Sans MS"/>
        </w:rPr>
      </w:pPr>
      <w:r>
        <w:rPr>
          <w:rFonts w:ascii="Comic Sans MS" w:hAnsi="Comic Sans MS"/>
        </w:rPr>
        <w:t>2. Assign groups the task of creating additional pages on their website.</w:t>
      </w:r>
    </w:p>
    <w:p w:rsidR="0041150D" w:rsidRDefault="0041150D" w:rsidP="0041150D">
      <w:pPr>
        <w:pStyle w:val="ListParagraph"/>
        <w:rPr>
          <w:rFonts w:ascii="Comic Sans MS" w:hAnsi="Comic Sans MS"/>
        </w:rPr>
      </w:pPr>
      <w:r>
        <w:rPr>
          <w:rFonts w:ascii="Comic Sans MS" w:hAnsi="Comic Sans MS"/>
        </w:rPr>
        <w:t>3. Assign each group the task of using Microsoft Excel to create a procedures list for making concrete safely. This list can include the safety tools,</w:t>
      </w:r>
      <w:r w:rsidR="00D20A88">
        <w:rPr>
          <w:rFonts w:ascii="Comic Sans MS" w:hAnsi="Comic Sans MS"/>
        </w:rPr>
        <w:t xml:space="preserve"> appropriate</w:t>
      </w:r>
      <w:r>
        <w:rPr>
          <w:rFonts w:ascii="Comic Sans MS" w:hAnsi="Comic Sans MS"/>
        </w:rPr>
        <w:t xml:space="preserve"> attire, and </w:t>
      </w:r>
      <w:r w:rsidR="00D20A88">
        <w:rPr>
          <w:rFonts w:ascii="Comic Sans MS" w:hAnsi="Comic Sans MS"/>
        </w:rPr>
        <w:t>recommended behaviors when working in a lab setting.</w:t>
      </w:r>
    </w:p>
    <w:p w:rsidR="00787159" w:rsidRDefault="00787159" w:rsidP="0041150D">
      <w:pPr>
        <w:pStyle w:val="ListParagraph"/>
        <w:rPr>
          <w:rFonts w:ascii="Comic Sans MS" w:hAnsi="Comic Sans MS"/>
        </w:rPr>
      </w:pPr>
      <w:r>
        <w:rPr>
          <w:rFonts w:ascii="Comic Sans MS" w:hAnsi="Comic Sans MS"/>
        </w:rPr>
        <w:t>4. Students can use the program “Sketch Up” to design a</w:t>
      </w:r>
      <w:r w:rsidR="00540431">
        <w:rPr>
          <w:rFonts w:ascii="Comic Sans MS" w:hAnsi="Comic Sans MS"/>
        </w:rPr>
        <w:t xml:space="preserve"> “3D”</w:t>
      </w:r>
      <w:r>
        <w:rPr>
          <w:rFonts w:ascii="Comic Sans MS" w:hAnsi="Comic Sans MS"/>
        </w:rPr>
        <w:t xml:space="preserve"> computer generated model before making a real to life scale model.</w:t>
      </w:r>
    </w:p>
    <w:p w:rsidR="00787159" w:rsidRPr="004A16CB" w:rsidRDefault="00787159" w:rsidP="0041150D">
      <w:pPr>
        <w:pStyle w:val="ListParagraph"/>
        <w:rPr>
          <w:rFonts w:ascii="Comic Sans MS" w:hAnsi="Comic Sans MS"/>
          <w:u w:val="single"/>
        </w:rPr>
      </w:pPr>
      <w:r>
        <w:rPr>
          <w:rFonts w:ascii="Comic Sans MS" w:hAnsi="Comic Sans MS"/>
        </w:rPr>
        <w:tab/>
      </w:r>
      <w:r>
        <w:rPr>
          <w:rFonts w:ascii="Comic Sans MS" w:hAnsi="Comic Sans MS"/>
        </w:rPr>
        <w:tab/>
      </w:r>
      <w:r>
        <w:rPr>
          <w:rFonts w:ascii="Comic Sans MS" w:hAnsi="Comic Sans MS"/>
        </w:rPr>
        <w:tab/>
      </w:r>
      <w:r w:rsidRPr="004A16CB">
        <w:rPr>
          <w:rFonts w:ascii="Comic Sans MS" w:hAnsi="Comic Sans MS"/>
          <w:u w:val="single"/>
        </w:rPr>
        <w:t>Task</w:t>
      </w:r>
    </w:p>
    <w:p w:rsidR="0041150D" w:rsidRDefault="00787159" w:rsidP="0041150D">
      <w:pPr>
        <w:pStyle w:val="ListParagraph"/>
        <w:rPr>
          <w:rFonts w:ascii="Comic Sans MS" w:hAnsi="Comic Sans MS"/>
        </w:rPr>
      </w:pPr>
      <w:r>
        <w:rPr>
          <w:rFonts w:ascii="Comic Sans MS" w:hAnsi="Comic Sans MS"/>
        </w:rPr>
        <w:t>1</w:t>
      </w:r>
      <w:r w:rsidR="0041150D">
        <w:rPr>
          <w:rFonts w:ascii="Comic Sans MS" w:hAnsi="Comic Sans MS"/>
        </w:rPr>
        <w:t xml:space="preserve">. Assign </w:t>
      </w:r>
      <w:r w:rsidR="00600EB8">
        <w:rPr>
          <w:rFonts w:ascii="Comic Sans MS" w:hAnsi="Comic Sans MS"/>
        </w:rPr>
        <w:t>fewer</w:t>
      </w:r>
      <w:r w:rsidR="0041150D">
        <w:rPr>
          <w:rFonts w:ascii="Comic Sans MS" w:hAnsi="Comic Sans MS"/>
        </w:rPr>
        <w:t xml:space="preserve"> students in each group, thus increasing the work load of each group member.</w:t>
      </w:r>
    </w:p>
    <w:p w:rsidR="00EF78DB" w:rsidRDefault="00EF78DB" w:rsidP="0041150D">
      <w:pPr>
        <w:pStyle w:val="ListParagraph"/>
        <w:rPr>
          <w:rFonts w:ascii="Comic Sans MS" w:hAnsi="Comic Sans MS"/>
        </w:rPr>
      </w:pPr>
      <w:r>
        <w:rPr>
          <w:rFonts w:ascii="Comic Sans MS" w:hAnsi="Comic Sans MS"/>
        </w:rPr>
        <w:t>2. Provide additional practice and give additional opportunities</w:t>
      </w:r>
      <w:r w:rsidR="000909C0">
        <w:rPr>
          <w:rFonts w:ascii="Comic Sans MS" w:hAnsi="Comic Sans MS"/>
        </w:rPr>
        <w:t xml:space="preserve"> for students to learn how to bid projects and how to read specifications.</w:t>
      </w:r>
    </w:p>
    <w:p w:rsidR="000909C0" w:rsidRPr="004A16CB" w:rsidRDefault="000909C0" w:rsidP="0041150D">
      <w:pPr>
        <w:pStyle w:val="ListParagraph"/>
        <w:rPr>
          <w:rFonts w:ascii="Comic Sans MS" w:hAnsi="Comic Sans MS"/>
          <w:u w:val="single"/>
        </w:rPr>
      </w:pPr>
      <w:r>
        <w:rPr>
          <w:rFonts w:ascii="Comic Sans MS" w:hAnsi="Comic Sans MS"/>
        </w:rPr>
        <w:tab/>
        <w:t xml:space="preserve">     </w:t>
      </w:r>
      <w:r w:rsidRPr="004A16CB">
        <w:rPr>
          <w:rFonts w:ascii="Comic Sans MS" w:hAnsi="Comic Sans MS"/>
          <w:u w:val="single"/>
        </w:rPr>
        <w:t>Guest Speaker</w:t>
      </w:r>
      <w:r w:rsidR="004A16CB" w:rsidRPr="004A16CB">
        <w:rPr>
          <w:rFonts w:ascii="Comic Sans MS" w:hAnsi="Comic Sans MS"/>
          <w:u w:val="single"/>
        </w:rPr>
        <w:t>s</w:t>
      </w:r>
      <w:r w:rsidRPr="004A16CB">
        <w:rPr>
          <w:rFonts w:ascii="Comic Sans MS" w:hAnsi="Comic Sans MS"/>
          <w:u w:val="single"/>
        </w:rPr>
        <w:t xml:space="preserve"> and real world experience</w:t>
      </w:r>
    </w:p>
    <w:p w:rsidR="000909C0" w:rsidRDefault="000909C0" w:rsidP="0041150D">
      <w:pPr>
        <w:pStyle w:val="ListParagraph"/>
        <w:rPr>
          <w:rFonts w:ascii="Comic Sans MS" w:hAnsi="Comic Sans MS"/>
        </w:rPr>
      </w:pPr>
      <w:r>
        <w:rPr>
          <w:rFonts w:ascii="Comic Sans MS" w:hAnsi="Comic Sans MS"/>
        </w:rPr>
        <w:t>1. Bring in guest speakers from the landscaping industry.</w:t>
      </w:r>
    </w:p>
    <w:p w:rsidR="006635D7" w:rsidRDefault="000909C0" w:rsidP="00666C47">
      <w:pPr>
        <w:pStyle w:val="ListParagraph"/>
        <w:rPr>
          <w:rFonts w:ascii="Comic Sans MS" w:hAnsi="Comic Sans MS"/>
        </w:rPr>
      </w:pPr>
      <w:r>
        <w:rPr>
          <w:rFonts w:ascii="Comic Sans MS" w:hAnsi="Comic Sans MS"/>
        </w:rPr>
        <w:t>2. Provide students with the opportunity to work as interns at landscape design companies.</w:t>
      </w:r>
    </w:p>
    <w:p w:rsidR="0041150D" w:rsidRPr="006635D7" w:rsidRDefault="003166EE" w:rsidP="00666C47">
      <w:pPr>
        <w:pStyle w:val="ListParagraph"/>
        <w:rPr>
          <w:rFonts w:ascii="Comic Sans MS" w:hAnsi="Comic Sans MS"/>
        </w:rPr>
      </w:pPr>
      <w:r w:rsidRPr="00540431">
        <w:rPr>
          <w:rFonts w:ascii="Comic Sans MS" w:hAnsi="Comic Sans MS"/>
          <w:b/>
        </w:rPr>
        <w:t xml:space="preserve">Additional Resources </w:t>
      </w:r>
    </w:p>
    <w:p w:rsidR="00C57E84" w:rsidRDefault="00C57E84" w:rsidP="00666C47">
      <w:pPr>
        <w:pStyle w:val="ListParagraph"/>
        <w:rPr>
          <w:rFonts w:ascii="Comic Sans MS" w:hAnsi="Comic Sans MS"/>
        </w:rPr>
      </w:pPr>
    </w:p>
    <w:p w:rsidR="00C57E84" w:rsidRPr="00003B18" w:rsidRDefault="00003B18" w:rsidP="00C57E84">
      <w:pPr>
        <w:pStyle w:val="ListParagraph"/>
        <w:numPr>
          <w:ilvl w:val="0"/>
          <w:numId w:val="9"/>
        </w:numPr>
        <w:rPr>
          <w:rFonts w:ascii="Comic Sans MS" w:hAnsi="Comic Sans MS"/>
          <w:color w:val="000000" w:themeColor="text1"/>
          <w:sz w:val="24"/>
          <w:szCs w:val="24"/>
        </w:rPr>
      </w:pPr>
      <w:r>
        <w:rPr>
          <w:rFonts w:ascii="Comic Sans MS" w:hAnsi="Comic Sans MS"/>
          <w:sz w:val="24"/>
          <w:szCs w:val="24"/>
        </w:rPr>
        <w:t>w</w:t>
      </w:r>
      <w:r w:rsidR="00C57E84" w:rsidRPr="00003B18">
        <w:rPr>
          <w:rFonts w:ascii="Comic Sans MS" w:hAnsi="Comic Sans MS"/>
          <w:sz w:val="24"/>
          <w:szCs w:val="24"/>
        </w:rPr>
        <w:t>ix.com</w:t>
      </w:r>
    </w:p>
    <w:p w:rsidR="00C57E84" w:rsidRPr="00C57E84" w:rsidRDefault="00C57E84" w:rsidP="00C57E84">
      <w:pPr>
        <w:pStyle w:val="ListParagraph"/>
        <w:numPr>
          <w:ilvl w:val="0"/>
          <w:numId w:val="9"/>
        </w:numPr>
        <w:rPr>
          <w:rStyle w:val="HTMLCite"/>
          <w:rFonts w:ascii="Comic Sans MS" w:hAnsi="Comic Sans MS"/>
          <w:iCs w:val="0"/>
          <w:color w:val="000000" w:themeColor="text1"/>
          <w:sz w:val="24"/>
          <w:szCs w:val="24"/>
        </w:rPr>
      </w:pPr>
      <w:r w:rsidRPr="00C57E84">
        <w:rPr>
          <w:rStyle w:val="HTMLCite"/>
          <w:rFonts w:ascii="Comic Sans MS" w:hAnsi="Comic Sans MS" w:cs="Arial"/>
          <w:i w:val="0"/>
          <w:color w:val="000000" w:themeColor="text1"/>
          <w:sz w:val="24"/>
          <w:szCs w:val="24"/>
          <w:lang/>
        </w:rPr>
        <w:t>www.</w:t>
      </w:r>
      <w:r w:rsidRPr="00C57E84">
        <w:rPr>
          <w:rStyle w:val="HTMLCite"/>
          <w:rFonts w:ascii="Comic Sans MS" w:hAnsi="Comic Sans MS" w:cs="Arial"/>
          <w:bCs/>
          <w:i w:val="0"/>
          <w:color w:val="000000" w:themeColor="text1"/>
          <w:sz w:val="24"/>
          <w:szCs w:val="24"/>
          <w:lang/>
        </w:rPr>
        <w:t>diy</w:t>
      </w:r>
      <w:r w:rsidRPr="00C57E84">
        <w:rPr>
          <w:rStyle w:val="HTMLCite"/>
          <w:rFonts w:ascii="Comic Sans MS" w:hAnsi="Comic Sans MS" w:cs="Arial"/>
          <w:i w:val="0"/>
          <w:color w:val="000000" w:themeColor="text1"/>
          <w:sz w:val="24"/>
          <w:szCs w:val="24"/>
          <w:lang/>
        </w:rPr>
        <w:t>network.com/</w:t>
      </w:r>
      <w:r w:rsidRPr="00C57E84">
        <w:rPr>
          <w:rStyle w:val="HTMLCite"/>
          <w:rFonts w:ascii="Comic Sans MS" w:hAnsi="Comic Sans MS" w:cs="Arial"/>
          <w:bCs/>
          <w:i w:val="0"/>
          <w:color w:val="000000" w:themeColor="text1"/>
          <w:sz w:val="24"/>
          <w:szCs w:val="24"/>
          <w:lang/>
        </w:rPr>
        <w:t>yard</w:t>
      </w:r>
      <w:r w:rsidRPr="00C57E84">
        <w:rPr>
          <w:rStyle w:val="HTMLCite"/>
          <w:rFonts w:ascii="Comic Sans MS" w:hAnsi="Comic Sans MS" w:cs="Arial"/>
          <w:i w:val="0"/>
          <w:color w:val="000000" w:themeColor="text1"/>
          <w:sz w:val="24"/>
          <w:szCs w:val="24"/>
          <w:lang/>
        </w:rPr>
        <w:t>-</w:t>
      </w:r>
      <w:r w:rsidRPr="00C57E84">
        <w:rPr>
          <w:rStyle w:val="HTMLCite"/>
          <w:rFonts w:ascii="Comic Sans MS" w:hAnsi="Comic Sans MS" w:cs="Arial"/>
          <w:bCs/>
          <w:i w:val="0"/>
          <w:color w:val="000000" w:themeColor="text1"/>
          <w:sz w:val="24"/>
          <w:szCs w:val="24"/>
          <w:lang/>
        </w:rPr>
        <w:t>crashers</w:t>
      </w:r>
      <w:r w:rsidRPr="00C57E84">
        <w:rPr>
          <w:rStyle w:val="HTMLCite"/>
          <w:rFonts w:ascii="Comic Sans MS" w:hAnsi="Comic Sans MS" w:cs="Arial"/>
          <w:i w:val="0"/>
          <w:color w:val="000000" w:themeColor="text1"/>
          <w:sz w:val="24"/>
          <w:szCs w:val="24"/>
          <w:lang/>
        </w:rPr>
        <w:t>/show</w:t>
      </w:r>
    </w:p>
    <w:p w:rsidR="00C57E84" w:rsidRPr="00C57E84" w:rsidRDefault="00C57E84" w:rsidP="00C57E84">
      <w:pPr>
        <w:pStyle w:val="ListParagraph"/>
        <w:numPr>
          <w:ilvl w:val="0"/>
          <w:numId w:val="9"/>
        </w:numPr>
        <w:rPr>
          <w:rStyle w:val="HTMLCite"/>
          <w:rFonts w:ascii="Comic Sans MS" w:hAnsi="Comic Sans MS"/>
          <w:iCs w:val="0"/>
          <w:sz w:val="24"/>
          <w:szCs w:val="24"/>
        </w:rPr>
      </w:pPr>
      <w:r w:rsidRPr="00C57E84">
        <w:rPr>
          <w:rStyle w:val="HTMLCite"/>
          <w:rFonts w:ascii="Comic Sans MS" w:hAnsi="Comic Sans MS" w:cs="Arial"/>
          <w:sz w:val="24"/>
          <w:szCs w:val="24"/>
          <w:lang/>
        </w:rPr>
        <w:t>www.diynetwork.com/</w:t>
      </w:r>
      <w:r w:rsidRPr="00C57E84">
        <w:rPr>
          <w:rStyle w:val="HTMLCite"/>
          <w:rFonts w:ascii="Comic Sans MS" w:hAnsi="Comic Sans MS" w:cs="Arial"/>
          <w:b/>
          <w:bCs/>
          <w:sz w:val="24"/>
          <w:szCs w:val="24"/>
          <w:lang/>
        </w:rPr>
        <w:t>turf</w:t>
      </w:r>
      <w:r w:rsidRPr="00C57E84">
        <w:rPr>
          <w:rStyle w:val="HTMLCite"/>
          <w:rFonts w:ascii="Comic Sans MS" w:hAnsi="Comic Sans MS" w:cs="Arial"/>
          <w:sz w:val="24"/>
          <w:szCs w:val="24"/>
          <w:lang/>
        </w:rPr>
        <w:t>-</w:t>
      </w:r>
      <w:r w:rsidRPr="00C57E84">
        <w:rPr>
          <w:rStyle w:val="HTMLCite"/>
          <w:rFonts w:ascii="Comic Sans MS" w:hAnsi="Comic Sans MS" w:cs="Arial"/>
          <w:b/>
          <w:bCs/>
          <w:sz w:val="24"/>
          <w:szCs w:val="24"/>
          <w:lang/>
        </w:rPr>
        <w:t>war</w:t>
      </w:r>
      <w:r w:rsidRPr="00C57E84">
        <w:rPr>
          <w:rStyle w:val="HTMLCite"/>
          <w:rFonts w:ascii="Comic Sans MS" w:hAnsi="Comic Sans MS" w:cs="Arial"/>
          <w:sz w:val="24"/>
          <w:szCs w:val="24"/>
          <w:lang/>
        </w:rPr>
        <w:t>/show/</w:t>
      </w:r>
    </w:p>
    <w:p w:rsidR="00C57E84" w:rsidRPr="00C57E84" w:rsidRDefault="00C57E84" w:rsidP="00C57E84">
      <w:pPr>
        <w:pStyle w:val="ListParagraph"/>
        <w:numPr>
          <w:ilvl w:val="0"/>
          <w:numId w:val="9"/>
        </w:numPr>
        <w:rPr>
          <w:rFonts w:ascii="Comic Sans MS" w:hAnsi="Comic Sans MS"/>
          <w:i/>
          <w:sz w:val="24"/>
          <w:szCs w:val="24"/>
        </w:rPr>
      </w:pPr>
      <w:r>
        <w:rPr>
          <w:rStyle w:val="HTMLCite"/>
          <w:rFonts w:ascii="Comic Sans MS" w:hAnsi="Comic Sans MS" w:cs="Arial"/>
          <w:sz w:val="24"/>
          <w:szCs w:val="24"/>
          <w:lang/>
        </w:rPr>
        <w:t>www.sketchup.com</w:t>
      </w:r>
    </w:p>
    <w:p w:rsidR="00B25C09" w:rsidRPr="00B25C09" w:rsidRDefault="00B25C09" w:rsidP="00666C47">
      <w:pPr>
        <w:pStyle w:val="ListParagraph"/>
        <w:rPr>
          <w:rFonts w:ascii="Comic Sans MS" w:hAnsi="Comic Sans MS"/>
        </w:rPr>
      </w:pPr>
    </w:p>
    <w:p w:rsidR="00B16698" w:rsidRPr="00ED2B51" w:rsidRDefault="00ED2B51" w:rsidP="00A60EED">
      <w:pPr>
        <w:pStyle w:val="Default"/>
        <w:rPr>
          <w:rFonts w:ascii="Comic Sans MS" w:hAnsi="Comic Sans MS"/>
          <w:b/>
        </w:rPr>
      </w:pPr>
      <w:r w:rsidRPr="00ED2B51">
        <w:rPr>
          <w:rFonts w:ascii="Comic Sans MS" w:hAnsi="Comic Sans MS"/>
          <w:b/>
        </w:rPr>
        <w:t>CTE Pathway Standards</w:t>
      </w:r>
    </w:p>
    <w:p w:rsidR="00B16698" w:rsidRDefault="00B16698" w:rsidP="00A60EED">
      <w:pPr>
        <w:pStyle w:val="Default"/>
      </w:pPr>
    </w:p>
    <w:p w:rsidR="00A60EED" w:rsidRPr="00ED2B51" w:rsidRDefault="00B16698" w:rsidP="00A60EED">
      <w:pPr>
        <w:pStyle w:val="Default"/>
        <w:rPr>
          <w:rFonts w:ascii="Comic Sans MS" w:hAnsi="Comic Sans MS"/>
        </w:rPr>
      </w:pPr>
      <w:r>
        <w:t xml:space="preserve">                         </w:t>
      </w:r>
      <w:r w:rsidR="00A60EED" w:rsidRPr="00ED2B51">
        <w:rPr>
          <w:rFonts w:ascii="Comic Sans MS" w:hAnsi="Comic Sans MS"/>
        </w:rPr>
        <w:t>Building, Trade, and construction industry standards</w:t>
      </w:r>
    </w:p>
    <w:p w:rsidR="00A60EED" w:rsidRPr="00ED2B51" w:rsidRDefault="00A60EED" w:rsidP="00A60EED">
      <w:pPr>
        <w:pStyle w:val="Default"/>
        <w:rPr>
          <w:rFonts w:ascii="Comic Sans MS" w:hAnsi="Comic Sans MS"/>
          <w:u w:val="single"/>
        </w:rPr>
      </w:pPr>
      <w:r w:rsidRPr="00ED2B51">
        <w:rPr>
          <w:rFonts w:ascii="Comic Sans MS" w:hAnsi="Comic Sans MS"/>
        </w:rPr>
        <w:tab/>
      </w:r>
      <w:r w:rsidRPr="00ED2B51">
        <w:rPr>
          <w:rFonts w:ascii="Comic Sans MS" w:hAnsi="Comic Sans MS"/>
        </w:rPr>
        <w:tab/>
      </w:r>
      <w:r w:rsidRPr="00ED2B51">
        <w:rPr>
          <w:rFonts w:ascii="Comic Sans MS" w:hAnsi="Comic Sans MS"/>
        </w:rPr>
        <w:tab/>
        <w:t xml:space="preserve">        </w:t>
      </w:r>
      <w:r w:rsidRPr="00ED2B51">
        <w:rPr>
          <w:rFonts w:ascii="Comic Sans MS" w:hAnsi="Comic Sans MS"/>
          <w:u w:val="single"/>
        </w:rPr>
        <w:t>Communication Standards</w:t>
      </w:r>
    </w:p>
    <w:p w:rsidR="00A60EED" w:rsidRPr="00ED2B51" w:rsidRDefault="00A60EED" w:rsidP="00A60EED">
      <w:pPr>
        <w:pStyle w:val="Default"/>
        <w:rPr>
          <w:rFonts w:ascii="Comic Sans MS" w:hAnsi="Comic Sans MS"/>
        </w:rPr>
      </w:pPr>
    </w:p>
    <w:p w:rsidR="00A60EED" w:rsidRPr="00ED2B51" w:rsidRDefault="00A60EED" w:rsidP="00A60EED">
      <w:pPr>
        <w:pStyle w:val="CM9"/>
        <w:jc w:val="both"/>
        <w:rPr>
          <w:rFonts w:ascii="Comic Sans MS" w:hAnsi="Comic Sans MS" w:cs="LGGNN L+ Palatino"/>
          <w:color w:val="000000"/>
        </w:rPr>
      </w:pPr>
      <w:r w:rsidRPr="00ED2B51">
        <w:rPr>
          <w:rFonts w:ascii="Comic Sans MS" w:hAnsi="Comic Sans MS" w:cs="LGGNN L+ Palatino"/>
          <w:i/>
          <w:iCs/>
          <w:color w:val="000000"/>
        </w:rPr>
        <w:t xml:space="preserve">2.3 Written and Oral English Language Conventions </w:t>
      </w:r>
    </w:p>
    <w:p w:rsidR="00A60EED" w:rsidRPr="00ED2B51" w:rsidRDefault="00A60EED" w:rsidP="00A60EED">
      <w:pPr>
        <w:pStyle w:val="CM42"/>
        <w:ind w:left="420"/>
        <w:jc w:val="both"/>
        <w:rPr>
          <w:rFonts w:ascii="Comic Sans MS" w:hAnsi="Comic Sans MS" w:cs="LGGDM P+ Palatino"/>
          <w:color w:val="000000"/>
        </w:rPr>
      </w:pPr>
      <w:r w:rsidRPr="00ED2B51">
        <w:rPr>
          <w:rFonts w:ascii="Comic Sans MS" w:hAnsi="Comic Sans MS" w:cs="LGGDM P+ Palatino"/>
          <w:color w:val="000000"/>
        </w:rPr>
        <w:t xml:space="preserve">Specific applications of English Language Conventions standards (grades nine and ten): </w:t>
      </w:r>
    </w:p>
    <w:p w:rsidR="00007925" w:rsidRPr="00ED2B51" w:rsidRDefault="00A60EED" w:rsidP="00A60EED">
      <w:pPr>
        <w:rPr>
          <w:rFonts w:ascii="Comic Sans MS" w:hAnsi="Comic Sans MS" w:cs="LGGDM P+ Palatino"/>
          <w:color w:val="000000"/>
          <w:sz w:val="24"/>
          <w:szCs w:val="24"/>
        </w:rPr>
      </w:pPr>
      <w:r w:rsidRPr="00ED2B51">
        <w:rPr>
          <w:rFonts w:ascii="Comic Sans MS" w:hAnsi="Comic Sans MS" w:cs="LGGDM P+ Palatino"/>
          <w:color w:val="000000"/>
          <w:sz w:val="24"/>
          <w:szCs w:val="24"/>
        </w:rPr>
        <w:t>(1.4) Produce legible work that shows accurate spelling and correct use of the conventions of punctuation and capitalization.</w:t>
      </w:r>
    </w:p>
    <w:p w:rsidR="00A60EED" w:rsidRPr="00A60EED" w:rsidRDefault="00A60EED" w:rsidP="00A60EED">
      <w:pPr>
        <w:autoSpaceDE w:val="0"/>
        <w:autoSpaceDN w:val="0"/>
        <w:adjustRightInd w:val="0"/>
        <w:spacing w:after="0" w:line="240" w:lineRule="auto"/>
        <w:rPr>
          <w:rFonts w:ascii="Comic Sans MS" w:hAnsi="Comic Sans MS" w:cs="LGGDM P+ Palatino"/>
          <w:color w:val="000000"/>
          <w:sz w:val="24"/>
          <w:szCs w:val="24"/>
        </w:rPr>
      </w:pPr>
    </w:p>
    <w:p w:rsidR="00A60EED" w:rsidRPr="00ED2B51" w:rsidRDefault="00A60EED" w:rsidP="00A60EED">
      <w:pPr>
        <w:rPr>
          <w:rFonts w:ascii="Comic Sans MS" w:hAnsi="Comic Sans MS" w:cs="LGGDM P+ Palatino"/>
          <w:color w:val="000000"/>
          <w:sz w:val="24"/>
          <w:szCs w:val="24"/>
        </w:rPr>
      </w:pPr>
      <w:proofErr w:type="gramStart"/>
      <w:r w:rsidRPr="00ED2B51">
        <w:rPr>
          <w:rFonts w:ascii="Comic Sans MS" w:hAnsi="Comic Sans MS" w:cs="LGGDM P+ Palatino"/>
          <w:color w:val="000000"/>
          <w:sz w:val="24"/>
          <w:szCs w:val="24"/>
        </w:rPr>
        <w:t>1.3) Organize information to achieve particular purposes by matching the message, vocabulary, voice modulation, expression, and tone to the audience and purpose.</w:t>
      </w:r>
      <w:proofErr w:type="gramEnd"/>
    </w:p>
    <w:p w:rsidR="00A60EED" w:rsidRPr="00A60EED" w:rsidRDefault="00A60EED" w:rsidP="00A60EED">
      <w:pPr>
        <w:autoSpaceDE w:val="0"/>
        <w:autoSpaceDN w:val="0"/>
        <w:adjustRightInd w:val="0"/>
        <w:spacing w:after="0" w:line="240" w:lineRule="auto"/>
        <w:rPr>
          <w:rFonts w:ascii="Comic Sans MS" w:hAnsi="Comic Sans MS" w:cs="LGGDM P+ Palatino"/>
          <w:color w:val="000000"/>
          <w:sz w:val="24"/>
          <w:szCs w:val="24"/>
        </w:rPr>
      </w:pPr>
    </w:p>
    <w:p w:rsidR="00A60EED" w:rsidRPr="00ED2B51" w:rsidRDefault="00A60EED" w:rsidP="00A60EED">
      <w:pPr>
        <w:rPr>
          <w:rFonts w:ascii="Comic Sans MS" w:hAnsi="Comic Sans MS" w:cs="LGGDM P+ Palatino"/>
          <w:color w:val="000000"/>
          <w:sz w:val="24"/>
          <w:szCs w:val="24"/>
        </w:rPr>
      </w:pPr>
      <w:r w:rsidRPr="00ED2B51">
        <w:rPr>
          <w:rFonts w:ascii="Comic Sans MS" w:hAnsi="Comic Sans MS" w:cs="LGGDM P+ Palatino"/>
          <w:color w:val="000000"/>
          <w:sz w:val="24"/>
          <w:szCs w:val="24"/>
        </w:rPr>
        <w:t>1.4) Prepare a speech outline based upon a chosen pattern of organization, which generally includes an introduction; transitions, previews, and summaries; a logically developed body; and an effective conclusion.</w:t>
      </w:r>
    </w:p>
    <w:p w:rsidR="00A60EED" w:rsidRPr="00A60EED" w:rsidRDefault="00A60EED" w:rsidP="00A60EED">
      <w:pPr>
        <w:autoSpaceDE w:val="0"/>
        <w:autoSpaceDN w:val="0"/>
        <w:adjustRightInd w:val="0"/>
        <w:spacing w:after="0" w:line="240" w:lineRule="auto"/>
        <w:rPr>
          <w:rFonts w:ascii="Comic Sans MS" w:hAnsi="Comic Sans MS" w:cs="LGGDM P+ Palatino"/>
          <w:color w:val="000000"/>
          <w:sz w:val="24"/>
          <w:szCs w:val="24"/>
        </w:rPr>
      </w:pPr>
    </w:p>
    <w:p w:rsidR="00A60EED" w:rsidRPr="00A60EED" w:rsidRDefault="00A60EED" w:rsidP="00A60EED">
      <w:pPr>
        <w:autoSpaceDE w:val="0"/>
        <w:autoSpaceDN w:val="0"/>
        <w:adjustRightInd w:val="0"/>
        <w:spacing w:after="0" w:line="266" w:lineRule="atLeast"/>
        <w:ind w:left="1140" w:right="232" w:hanging="720"/>
        <w:rPr>
          <w:rFonts w:ascii="Comic Sans MS" w:hAnsi="Comic Sans MS" w:cs="LGGDM P+ Palatino"/>
          <w:color w:val="000000"/>
          <w:sz w:val="24"/>
          <w:szCs w:val="24"/>
        </w:rPr>
      </w:pPr>
      <w:r w:rsidRPr="00A60EED">
        <w:rPr>
          <w:rFonts w:ascii="Comic Sans MS" w:hAnsi="Comic Sans MS" w:cs="LGGDM P+ Palatino"/>
          <w:color w:val="000000"/>
          <w:sz w:val="24"/>
          <w:szCs w:val="24"/>
        </w:rPr>
        <w:t xml:space="preserve">(1.5) Use precise language, action verbs, sensory details, appropriate and colorful modifiers, and the active rather than the passive voice in ways that enliven oral presentations. </w:t>
      </w:r>
    </w:p>
    <w:p w:rsidR="00A60EED" w:rsidRPr="00ED2B51" w:rsidRDefault="00A60EED" w:rsidP="00A60EED">
      <w:pPr>
        <w:rPr>
          <w:rFonts w:ascii="Comic Sans MS" w:hAnsi="Comic Sans MS" w:cs="LGGDM P+ Palatino"/>
          <w:color w:val="000000"/>
          <w:sz w:val="24"/>
          <w:szCs w:val="24"/>
        </w:rPr>
      </w:pPr>
      <w:r w:rsidRPr="00ED2B51">
        <w:rPr>
          <w:rFonts w:ascii="Comic Sans MS" w:hAnsi="Comic Sans MS" w:cs="LGGDM P+ Palatino"/>
          <w:color w:val="000000"/>
          <w:sz w:val="24"/>
          <w:szCs w:val="24"/>
        </w:rPr>
        <w:t>(1.6) Use appropriate grammar, word choice, enunciation, and pace during formal presentations.</w:t>
      </w:r>
    </w:p>
    <w:p w:rsidR="00A60EED" w:rsidRPr="00ED2B51" w:rsidRDefault="00A60EED" w:rsidP="00A60EED">
      <w:pPr>
        <w:rPr>
          <w:rFonts w:ascii="Comic Sans MS" w:hAnsi="Comic Sans MS" w:cs="LGGDM P+ Palatino"/>
          <w:color w:val="000000"/>
          <w:sz w:val="24"/>
          <w:szCs w:val="24"/>
        </w:rPr>
      </w:pPr>
    </w:p>
    <w:p w:rsidR="00A60EED" w:rsidRPr="00ED2B51" w:rsidRDefault="00A60EED" w:rsidP="00A60EED">
      <w:pPr>
        <w:pStyle w:val="Default"/>
        <w:rPr>
          <w:rFonts w:ascii="Comic Sans MS" w:hAnsi="Comic Sans MS" w:cs="LGGEL K+ Palatino"/>
          <w:b/>
        </w:rPr>
      </w:pPr>
      <w:r w:rsidRPr="00ED2B51">
        <w:rPr>
          <w:rFonts w:ascii="Comic Sans MS" w:hAnsi="Comic Sans MS" w:cs="LGGDM P+ Palatino"/>
        </w:rPr>
        <w:tab/>
      </w:r>
      <w:r w:rsidRPr="00ED2B51">
        <w:rPr>
          <w:rFonts w:ascii="Comic Sans MS" w:hAnsi="Comic Sans MS" w:cs="LGGDM P+ Palatino"/>
        </w:rPr>
        <w:tab/>
      </w:r>
      <w:r w:rsidRPr="00ED2B51">
        <w:rPr>
          <w:rFonts w:ascii="Comic Sans MS" w:hAnsi="Comic Sans MS" w:cs="LGGDM P+ Palatino"/>
        </w:rPr>
        <w:tab/>
      </w:r>
      <w:r w:rsidRPr="00ED2B51">
        <w:rPr>
          <w:rFonts w:ascii="Comic Sans MS" w:hAnsi="Comic Sans MS" w:cs="LGGDM P+ Palatino"/>
        </w:rPr>
        <w:tab/>
      </w:r>
    </w:p>
    <w:p w:rsidR="00A60EED" w:rsidRPr="00A60EED" w:rsidRDefault="00A60EED" w:rsidP="00A60EED">
      <w:pPr>
        <w:autoSpaceDE w:val="0"/>
        <w:autoSpaceDN w:val="0"/>
        <w:adjustRightInd w:val="0"/>
        <w:spacing w:after="102" w:line="240" w:lineRule="auto"/>
        <w:ind w:left="600" w:hanging="600"/>
        <w:rPr>
          <w:rFonts w:ascii="Comic Sans MS" w:hAnsi="Comic Sans MS" w:cs="LGGEL K+ Palatino"/>
          <w:b/>
          <w:color w:val="000000"/>
          <w:sz w:val="24"/>
          <w:szCs w:val="24"/>
          <w:u w:val="single"/>
        </w:rPr>
      </w:pPr>
      <w:r w:rsidRPr="00A60EED">
        <w:rPr>
          <w:rFonts w:ascii="Comic Sans MS" w:hAnsi="Comic Sans MS" w:cs="LGGEL K+ Palatino"/>
          <w:b/>
          <w:bCs/>
          <w:color w:val="000000"/>
          <w:sz w:val="24"/>
          <w:szCs w:val="24"/>
          <w:u w:val="single"/>
        </w:rPr>
        <w:t xml:space="preserve">9.0 Leadership and Teamwork </w:t>
      </w:r>
    </w:p>
    <w:p w:rsidR="00A60EED" w:rsidRPr="00ED2B51" w:rsidRDefault="00A60EED" w:rsidP="00A60EED">
      <w:pPr>
        <w:rPr>
          <w:rFonts w:ascii="Comic Sans MS" w:hAnsi="Comic Sans MS" w:cs="LGGDM P+ Palatino"/>
          <w:color w:val="000000"/>
          <w:sz w:val="24"/>
          <w:szCs w:val="24"/>
        </w:rPr>
      </w:pPr>
      <w:r w:rsidRPr="00ED2B51">
        <w:rPr>
          <w:rFonts w:ascii="Comic Sans MS" w:hAnsi="Comic Sans MS" w:cs="LGGDM P+ Palatino"/>
          <w:color w:val="000000"/>
          <w:sz w:val="24"/>
          <w:szCs w:val="24"/>
        </w:rPr>
        <w:t xml:space="preserve">Students understand effective leadership styles, key concepts of group dynamics, team and individual decision making, the benefits of workforce diversity, and </w:t>
      </w:r>
      <w:proofErr w:type="gramStart"/>
      <w:r w:rsidRPr="00ED2B51">
        <w:rPr>
          <w:rFonts w:ascii="Comic Sans MS" w:hAnsi="Comic Sans MS" w:cs="LGGDM P+ Palatino"/>
          <w:color w:val="000000"/>
          <w:sz w:val="24"/>
          <w:szCs w:val="24"/>
        </w:rPr>
        <w:t>conflict</w:t>
      </w:r>
      <w:proofErr w:type="gramEnd"/>
      <w:r w:rsidRPr="00ED2B51">
        <w:rPr>
          <w:rFonts w:ascii="Comic Sans MS" w:hAnsi="Comic Sans MS" w:cs="LGGDM P+ Palatino"/>
          <w:color w:val="000000"/>
          <w:sz w:val="24"/>
          <w:szCs w:val="24"/>
        </w:rPr>
        <w:t xml:space="preserve"> resolution:</w:t>
      </w:r>
    </w:p>
    <w:p w:rsidR="00A60EED" w:rsidRPr="00A60EED" w:rsidRDefault="00A60EED" w:rsidP="00A60EED">
      <w:pPr>
        <w:autoSpaceDE w:val="0"/>
        <w:autoSpaceDN w:val="0"/>
        <w:adjustRightInd w:val="0"/>
        <w:spacing w:after="0" w:line="240" w:lineRule="auto"/>
        <w:rPr>
          <w:rFonts w:ascii="Comic Sans MS" w:hAnsi="Comic Sans MS" w:cs="LGGDM P+ Palatino"/>
          <w:color w:val="000000"/>
          <w:sz w:val="24"/>
          <w:szCs w:val="24"/>
        </w:rPr>
      </w:pPr>
    </w:p>
    <w:p w:rsidR="00A60EED" w:rsidRPr="00A60EED" w:rsidRDefault="00A60EED" w:rsidP="00A60EED">
      <w:pPr>
        <w:autoSpaceDE w:val="0"/>
        <w:autoSpaceDN w:val="0"/>
        <w:adjustRightInd w:val="0"/>
        <w:spacing w:after="0" w:line="266" w:lineRule="atLeast"/>
        <w:ind w:left="720" w:right="192" w:hanging="420"/>
        <w:rPr>
          <w:rFonts w:ascii="Comic Sans MS" w:hAnsi="Comic Sans MS" w:cs="LGGDM P+ Palatino"/>
          <w:color w:val="000000"/>
          <w:sz w:val="24"/>
          <w:szCs w:val="24"/>
        </w:rPr>
      </w:pPr>
      <w:r w:rsidRPr="00A60EED">
        <w:rPr>
          <w:rFonts w:ascii="Comic Sans MS" w:hAnsi="Comic Sans MS" w:cs="LGGDM P+ Palatino"/>
          <w:color w:val="000000"/>
          <w:sz w:val="24"/>
          <w:szCs w:val="24"/>
        </w:rPr>
        <w:t xml:space="preserve">9.1 Understand the characteristics and benefits of teamwork, leadership, and citizenship in the school, community, and workplace settings. </w:t>
      </w:r>
    </w:p>
    <w:p w:rsidR="00A60EED" w:rsidRPr="00A60EED" w:rsidRDefault="00A60EED" w:rsidP="00A60EED">
      <w:pPr>
        <w:autoSpaceDE w:val="0"/>
        <w:autoSpaceDN w:val="0"/>
        <w:adjustRightInd w:val="0"/>
        <w:spacing w:after="0" w:line="266" w:lineRule="atLeast"/>
        <w:ind w:left="720" w:right="495" w:hanging="420"/>
        <w:rPr>
          <w:rFonts w:ascii="Comic Sans MS" w:hAnsi="Comic Sans MS" w:cs="LGGDM P+ Palatino"/>
          <w:color w:val="000000"/>
          <w:sz w:val="24"/>
          <w:szCs w:val="24"/>
        </w:rPr>
      </w:pPr>
      <w:r w:rsidRPr="00A60EED">
        <w:rPr>
          <w:rFonts w:ascii="Comic Sans MS" w:hAnsi="Comic Sans MS" w:cs="LGGDM P+ Palatino"/>
          <w:color w:val="000000"/>
          <w:sz w:val="24"/>
          <w:szCs w:val="24"/>
        </w:rPr>
        <w:t>9.2 Understand the ways in which pre</w:t>
      </w:r>
      <w:r w:rsidRPr="00ED2B51">
        <w:rPr>
          <w:rFonts w:ascii="Comic Sans MS" w:hAnsi="Comic Sans MS" w:cs="LGGDM P+ Palatino"/>
          <w:color w:val="000000"/>
          <w:sz w:val="24"/>
          <w:szCs w:val="24"/>
        </w:rPr>
        <w:t>-</w:t>
      </w:r>
      <w:r w:rsidRPr="00A60EED">
        <w:rPr>
          <w:rFonts w:ascii="Comic Sans MS" w:hAnsi="Comic Sans MS" w:cs="LGGDM P+ Palatino"/>
          <w:color w:val="000000"/>
          <w:sz w:val="24"/>
          <w:szCs w:val="24"/>
        </w:rPr>
        <w:t xml:space="preserve">professional associations, such as </w:t>
      </w:r>
      <w:proofErr w:type="spellStart"/>
      <w:r w:rsidRPr="00A60EED">
        <w:rPr>
          <w:rFonts w:ascii="Comic Sans MS" w:hAnsi="Comic Sans MS" w:cs="LGGDM P+ Palatino"/>
          <w:color w:val="000000"/>
          <w:sz w:val="24"/>
          <w:szCs w:val="24"/>
        </w:rPr>
        <w:t>SkillsUSA</w:t>
      </w:r>
      <w:proofErr w:type="spellEnd"/>
      <w:r w:rsidRPr="00A60EED">
        <w:rPr>
          <w:rFonts w:ascii="Comic Sans MS" w:hAnsi="Comic Sans MS" w:cs="LGGDM P+ Palatino"/>
          <w:color w:val="000000"/>
          <w:sz w:val="24"/>
          <w:szCs w:val="24"/>
        </w:rPr>
        <w:t xml:space="preserve">, and competitive career development activities enhance academic skills, promote career choices, and contribute to employability. </w:t>
      </w:r>
    </w:p>
    <w:p w:rsidR="00A60EED" w:rsidRPr="00A60EED" w:rsidRDefault="00A60EED" w:rsidP="00A60EED">
      <w:pPr>
        <w:autoSpaceDE w:val="0"/>
        <w:autoSpaceDN w:val="0"/>
        <w:adjustRightInd w:val="0"/>
        <w:spacing w:after="0" w:line="266" w:lineRule="atLeast"/>
        <w:ind w:left="720" w:right="97" w:hanging="420"/>
        <w:rPr>
          <w:rFonts w:ascii="Comic Sans MS" w:hAnsi="Comic Sans MS" w:cs="LGGDM P+ Palatino"/>
          <w:color w:val="000000"/>
          <w:sz w:val="24"/>
          <w:szCs w:val="24"/>
        </w:rPr>
      </w:pPr>
      <w:r w:rsidRPr="00A60EED">
        <w:rPr>
          <w:rFonts w:ascii="Comic Sans MS" w:hAnsi="Comic Sans MS" w:cs="LGGDM P+ Palatino"/>
          <w:color w:val="000000"/>
          <w:sz w:val="24"/>
          <w:szCs w:val="24"/>
        </w:rPr>
        <w:t xml:space="preserve">9.3 Understand how to organize and structure work individually and in teams for effective performance and the attainment of goals. </w:t>
      </w:r>
    </w:p>
    <w:p w:rsidR="00A60EED" w:rsidRPr="00A60EED" w:rsidRDefault="00A60EED" w:rsidP="00A60EED">
      <w:pPr>
        <w:autoSpaceDE w:val="0"/>
        <w:autoSpaceDN w:val="0"/>
        <w:adjustRightInd w:val="0"/>
        <w:spacing w:after="0" w:line="266" w:lineRule="atLeast"/>
        <w:ind w:left="720" w:right="97" w:hanging="420"/>
        <w:rPr>
          <w:rFonts w:ascii="Comic Sans MS" w:hAnsi="Comic Sans MS" w:cs="LGGDM P+ Palatino"/>
          <w:color w:val="000000"/>
          <w:sz w:val="24"/>
          <w:szCs w:val="24"/>
        </w:rPr>
      </w:pPr>
      <w:r w:rsidRPr="00A60EED">
        <w:rPr>
          <w:rFonts w:ascii="Comic Sans MS" w:hAnsi="Comic Sans MS" w:cs="LGGDM P+ Palatino"/>
          <w:color w:val="000000"/>
          <w:sz w:val="24"/>
          <w:szCs w:val="24"/>
        </w:rPr>
        <w:t xml:space="preserve">9.4 Know multiple approaches to conflict resolution and their appropriateness for a variety of situations in the workplace. </w:t>
      </w:r>
    </w:p>
    <w:p w:rsidR="00A60EED" w:rsidRPr="00ED2B51" w:rsidRDefault="00A60EED" w:rsidP="00A60EED">
      <w:pPr>
        <w:rPr>
          <w:rFonts w:ascii="Comic Sans MS" w:hAnsi="Comic Sans MS" w:cs="LGGDM P+ Palatino"/>
          <w:color w:val="000000"/>
          <w:sz w:val="24"/>
          <w:szCs w:val="24"/>
        </w:rPr>
      </w:pPr>
      <w:r w:rsidRPr="00ED2B51">
        <w:rPr>
          <w:rFonts w:ascii="Comic Sans MS" w:hAnsi="Comic Sans MS" w:cs="LGGDM P+ Palatino"/>
          <w:color w:val="000000"/>
          <w:sz w:val="24"/>
          <w:szCs w:val="24"/>
        </w:rPr>
        <w:t>9.5 Understand how to interact with others in ways that demonstrate respect for individual and cultural differences and for the attitudes and feelings of others.</w:t>
      </w:r>
    </w:p>
    <w:p w:rsidR="00B85258" w:rsidRPr="00ED2B51" w:rsidRDefault="00B85258" w:rsidP="00B85258">
      <w:pPr>
        <w:pStyle w:val="Default"/>
        <w:rPr>
          <w:rFonts w:ascii="Comic Sans MS" w:hAnsi="Comic Sans MS" w:cs="LGGEL K+ Palatino"/>
        </w:rPr>
      </w:pPr>
      <w:r w:rsidRPr="00ED2B51">
        <w:rPr>
          <w:rFonts w:ascii="Comic Sans MS" w:hAnsi="Comic Sans MS" w:cs="LGGDM P+ Palatino"/>
        </w:rPr>
        <w:tab/>
      </w:r>
      <w:r w:rsidRPr="00ED2B51">
        <w:rPr>
          <w:rFonts w:ascii="Comic Sans MS" w:hAnsi="Comic Sans MS" w:cs="LGGDM P+ Palatino"/>
        </w:rPr>
        <w:tab/>
      </w:r>
      <w:r w:rsidRPr="00ED2B51">
        <w:rPr>
          <w:rFonts w:ascii="Comic Sans MS" w:hAnsi="Comic Sans MS" w:cs="LGGDM P+ Palatino"/>
        </w:rPr>
        <w:tab/>
      </w:r>
    </w:p>
    <w:p w:rsidR="00B85258" w:rsidRPr="00B85258" w:rsidRDefault="00B85258" w:rsidP="00B85258">
      <w:pPr>
        <w:autoSpaceDE w:val="0"/>
        <w:autoSpaceDN w:val="0"/>
        <w:adjustRightInd w:val="0"/>
        <w:spacing w:after="102" w:line="240" w:lineRule="auto"/>
        <w:jc w:val="both"/>
        <w:rPr>
          <w:rFonts w:ascii="Comic Sans MS" w:hAnsi="Comic Sans MS" w:cs="LGGEL K+ Palatino"/>
          <w:color w:val="000000"/>
          <w:sz w:val="24"/>
          <w:szCs w:val="24"/>
          <w:u w:val="single"/>
        </w:rPr>
      </w:pPr>
      <w:r w:rsidRPr="00B85258">
        <w:rPr>
          <w:rFonts w:ascii="Comic Sans MS" w:hAnsi="Comic Sans MS" w:cs="LGGEL K+ Palatino"/>
          <w:b/>
          <w:bCs/>
          <w:color w:val="000000"/>
          <w:sz w:val="24"/>
          <w:szCs w:val="24"/>
          <w:u w:val="single"/>
        </w:rPr>
        <w:t xml:space="preserve">10.0 Technical Knowledge and Skills </w:t>
      </w:r>
    </w:p>
    <w:p w:rsidR="00B85258" w:rsidRPr="00ED2B51" w:rsidRDefault="00B85258" w:rsidP="00B85258">
      <w:pPr>
        <w:rPr>
          <w:rFonts w:ascii="Comic Sans MS" w:hAnsi="Comic Sans MS" w:cs="LGGDM P+ Palatino"/>
          <w:color w:val="000000"/>
          <w:sz w:val="24"/>
          <w:szCs w:val="24"/>
        </w:rPr>
      </w:pPr>
      <w:r w:rsidRPr="00ED2B51">
        <w:rPr>
          <w:rFonts w:ascii="Comic Sans MS" w:hAnsi="Comic Sans MS" w:cs="LGGDM P+ Palatino"/>
          <w:color w:val="000000"/>
          <w:sz w:val="24"/>
          <w:szCs w:val="24"/>
        </w:rPr>
        <w:t>Students understand the essential knowledge and skills common to all pathways in the Building Trades and Construction sector:</w:t>
      </w:r>
    </w:p>
    <w:p w:rsidR="00B85258" w:rsidRPr="00B85258" w:rsidRDefault="00B85258" w:rsidP="00B85258">
      <w:pPr>
        <w:autoSpaceDE w:val="0"/>
        <w:autoSpaceDN w:val="0"/>
        <w:adjustRightInd w:val="0"/>
        <w:spacing w:after="0" w:line="240" w:lineRule="auto"/>
        <w:rPr>
          <w:rFonts w:ascii="Comic Sans MS" w:hAnsi="Comic Sans MS" w:cs="LGGDM P+ Palatino"/>
          <w:color w:val="000000"/>
          <w:sz w:val="24"/>
          <w:szCs w:val="24"/>
        </w:rPr>
      </w:pPr>
    </w:p>
    <w:p w:rsidR="00B85258" w:rsidRPr="00ED2B51" w:rsidRDefault="00B85258" w:rsidP="00B85258">
      <w:pPr>
        <w:rPr>
          <w:rFonts w:ascii="Comic Sans MS" w:hAnsi="Comic Sans MS" w:cs="LGGDM P+ Palatino"/>
          <w:color w:val="000000"/>
          <w:sz w:val="24"/>
          <w:szCs w:val="24"/>
        </w:rPr>
      </w:pPr>
      <w:r w:rsidRPr="00ED2B51">
        <w:rPr>
          <w:rFonts w:ascii="Comic Sans MS" w:hAnsi="Comic Sans MS" w:cs="LGGDM P+ Palatino"/>
          <w:color w:val="000000"/>
          <w:sz w:val="24"/>
          <w:szCs w:val="24"/>
        </w:rPr>
        <w:t>10.1 Understand construction processes and systems and their importance in construction technology.</w:t>
      </w:r>
    </w:p>
    <w:p w:rsidR="00B85258" w:rsidRPr="00B85258" w:rsidRDefault="00B85258" w:rsidP="00B85258">
      <w:pPr>
        <w:autoSpaceDE w:val="0"/>
        <w:autoSpaceDN w:val="0"/>
        <w:adjustRightInd w:val="0"/>
        <w:spacing w:after="0" w:line="240" w:lineRule="auto"/>
        <w:rPr>
          <w:rFonts w:ascii="Comic Sans MS" w:hAnsi="Comic Sans MS" w:cs="LGGDM P+ Palatino"/>
          <w:color w:val="000000"/>
          <w:sz w:val="24"/>
          <w:szCs w:val="24"/>
        </w:rPr>
      </w:pPr>
    </w:p>
    <w:p w:rsidR="00B85258" w:rsidRPr="00B85258" w:rsidRDefault="00B85258" w:rsidP="00B85258">
      <w:pPr>
        <w:autoSpaceDE w:val="0"/>
        <w:autoSpaceDN w:val="0"/>
        <w:adjustRightInd w:val="0"/>
        <w:spacing w:after="0" w:line="266" w:lineRule="atLeast"/>
        <w:ind w:left="600" w:hanging="600"/>
        <w:jc w:val="both"/>
        <w:rPr>
          <w:rFonts w:ascii="Comic Sans MS" w:hAnsi="Comic Sans MS" w:cs="LGGDM P+ Palatino"/>
          <w:color w:val="000000"/>
          <w:sz w:val="24"/>
          <w:szCs w:val="24"/>
        </w:rPr>
      </w:pPr>
      <w:r w:rsidRPr="00B85258">
        <w:rPr>
          <w:rFonts w:ascii="Comic Sans MS" w:hAnsi="Comic Sans MS" w:cs="LGGDM P+ Palatino"/>
          <w:color w:val="000000"/>
          <w:sz w:val="24"/>
          <w:szCs w:val="24"/>
        </w:rPr>
        <w:t xml:space="preserve">10.3 Use, store, and allocate materials efficiently, and use space efficiently. </w:t>
      </w:r>
    </w:p>
    <w:p w:rsidR="00B85258" w:rsidRPr="00ED2B51" w:rsidRDefault="00B85258" w:rsidP="00B85258">
      <w:pPr>
        <w:rPr>
          <w:rFonts w:ascii="Comic Sans MS" w:hAnsi="Comic Sans MS" w:cs="LGGDM P+ Palatino"/>
          <w:color w:val="000000"/>
          <w:sz w:val="24"/>
          <w:szCs w:val="24"/>
        </w:rPr>
      </w:pPr>
      <w:r w:rsidRPr="00ED2B51">
        <w:rPr>
          <w:rFonts w:ascii="Comic Sans MS" w:hAnsi="Comic Sans MS" w:cs="LGGDM P+ Palatino"/>
          <w:color w:val="000000"/>
          <w:sz w:val="24"/>
          <w:szCs w:val="24"/>
        </w:rPr>
        <w:t>10.4 Understand the planning and design, construction, and servicing of structures and electromechanical systems in relation to construction activities.</w:t>
      </w:r>
    </w:p>
    <w:p w:rsidR="00B85258" w:rsidRPr="00B85258" w:rsidRDefault="00B85258" w:rsidP="00B85258">
      <w:pPr>
        <w:autoSpaceDE w:val="0"/>
        <w:autoSpaceDN w:val="0"/>
        <w:adjustRightInd w:val="0"/>
        <w:spacing w:after="0" w:line="240" w:lineRule="auto"/>
        <w:rPr>
          <w:rFonts w:ascii="Comic Sans MS" w:hAnsi="Comic Sans MS" w:cs="LGGDM P+ Palatino"/>
          <w:color w:val="000000"/>
          <w:sz w:val="24"/>
          <w:szCs w:val="24"/>
        </w:rPr>
      </w:pPr>
    </w:p>
    <w:p w:rsidR="00B85258" w:rsidRPr="00ED2B51" w:rsidRDefault="00B85258" w:rsidP="00B85258">
      <w:pPr>
        <w:rPr>
          <w:rFonts w:ascii="Comic Sans MS" w:hAnsi="Comic Sans MS" w:cs="LGGDM P+ Palatino"/>
          <w:color w:val="000000"/>
          <w:sz w:val="24"/>
          <w:szCs w:val="24"/>
        </w:rPr>
      </w:pPr>
      <w:r w:rsidRPr="00ED2B51">
        <w:rPr>
          <w:rFonts w:ascii="Comic Sans MS" w:hAnsi="Comic Sans MS" w:cs="LGGDM P+ Palatino"/>
          <w:color w:val="000000"/>
          <w:sz w:val="24"/>
          <w:szCs w:val="24"/>
        </w:rPr>
        <w:t>10.6 Understand universal graphic conventions and symbols and technical manuals and specifications.</w:t>
      </w:r>
    </w:p>
    <w:p w:rsidR="00B85258" w:rsidRPr="00B85258" w:rsidRDefault="00B85258" w:rsidP="00B85258">
      <w:pPr>
        <w:autoSpaceDE w:val="0"/>
        <w:autoSpaceDN w:val="0"/>
        <w:adjustRightInd w:val="0"/>
        <w:spacing w:after="0" w:line="240" w:lineRule="auto"/>
        <w:rPr>
          <w:rFonts w:ascii="Comic Sans MS" w:hAnsi="Comic Sans MS" w:cs="LGGDM P+ Palatino"/>
          <w:color w:val="000000"/>
          <w:sz w:val="24"/>
          <w:szCs w:val="24"/>
        </w:rPr>
      </w:pPr>
    </w:p>
    <w:p w:rsidR="00B85258" w:rsidRPr="00B85258" w:rsidRDefault="00B85258" w:rsidP="00B85258">
      <w:pPr>
        <w:autoSpaceDE w:val="0"/>
        <w:autoSpaceDN w:val="0"/>
        <w:adjustRightInd w:val="0"/>
        <w:spacing w:after="0" w:line="266" w:lineRule="atLeast"/>
        <w:ind w:left="600" w:hanging="600"/>
        <w:jc w:val="both"/>
        <w:rPr>
          <w:rFonts w:ascii="Comic Sans MS" w:hAnsi="Comic Sans MS" w:cs="LGGDM P+ Palatino"/>
          <w:color w:val="000000"/>
          <w:sz w:val="24"/>
          <w:szCs w:val="24"/>
        </w:rPr>
      </w:pPr>
      <w:r w:rsidRPr="00B85258">
        <w:rPr>
          <w:rFonts w:ascii="Comic Sans MS" w:hAnsi="Comic Sans MS" w:cs="LGGDM P+ Palatino"/>
          <w:color w:val="000000"/>
          <w:sz w:val="24"/>
          <w:szCs w:val="24"/>
        </w:rPr>
        <w:t xml:space="preserve">10.7 Understand the attributes of good design. </w:t>
      </w:r>
    </w:p>
    <w:p w:rsidR="00B85258" w:rsidRPr="00B85258" w:rsidRDefault="00B85258" w:rsidP="00B85258">
      <w:pPr>
        <w:autoSpaceDE w:val="0"/>
        <w:autoSpaceDN w:val="0"/>
        <w:adjustRightInd w:val="0"/>
        <w:spacing w:after="0" w:line="266" w:lineRule="atLeast"/>
        <w:ind w:left="600" w:hanging="600"/>
        <w:jc w:val="both"/>
        <w:rPr>
          <w:rFonts w:ascii="Comic Sans MS" w:hAnsi="Comic Sans MS" w:cs="LGGDM P+ Palatino"/>
          <w:color w:val="000000"/>
          <w:sz w:val="24"/>
          <w:szCs w:val="24"/>
        </w:rPr>
      </w:pPr>
      <w:r w:rsidRPr="00B85258">
        <w:rPr>
          <w:rFonts w:ascii="Comic Sans MS" w:hAnsi="Comic Sans MS" w:cs="LGGDM P+ Palatino"/>
          <w:color w:val="000000"/>
          <w:sz w:val="24"/>
          <w:szCs w:val="24"/>
        </w:rPr>
        <w:t xml:space="preserve">10.8 Understand the role of the construction industries sector in the California economy. </w:t>
      </w:r>
    </w:p>
    <w:p w:rsidR="00B85258" w:rsidRPr="00ED2B51" w:rsidRDefault="00B85258" w:rsidP="00B85258">
      <w:pPr>
        <w:rPr>
          <w:rFonts w:ascii="Comic Sans MS" w:hAnsi="Comic Sans MS" w:cs="LGGDM P+ Palatino"/>
          <w:color w:val="000000"/>
          <w:sz w:val="24"/>
          <w:szCs w:val="24"/>
        </w:rPr>
      </w:pPr>
      <w:r w:rsidRPr="00ED2B51">
        <w:rPr>
          <w:rFonts w:ascii="Comic Sans MS" w:hAnsi="Comic Sans MS" w:cs="LGGDM P+ Palatino"/>
          <w:color w:val="000000"/>
          <w:sz w:val="24"/>
          <w:szCs w:val="24"/>
        </w:rPr>
        <w:t xml:space="preserve">10.9 Understand the need to participate in sector-related professional improvement activities, </w:t>
      </w:r>
      <w:proofErr w:type="spellStart"/>
      <w:r w:rsidRPr="00ED2B51">
        <w:rPr>
          <w:rFonts w:ascii="Comic Sans MS" w:hAnsi="Comic Sans MS" w:cs="LGGDM P+ Palatino"/>
          <w:color w:val="000000"/>
          <w:sz w:val="24"/>
          <w:szCs w:val="24"/>
        </w:rPr>
        <w:t>SkillsUSA</w:t>
      </w:r>
      <w:proofErr w:type="spellEnd"/>
      <w:r w:rsidRPr="00ED2B51">
        <w:rPr>
          <w:rFonts w:ascii="Comic Sans MS" w:hAnsi="Comic Sans MS" w:cs="LGGDM P+ Palatino"/>
          <w:color w:val="000000"/>
          <w:sz w:val="24"/>
          <w:szCs w:val="24"/>
        </w:rPr>
        <w:t>, other career technical education leadership and skill associations, and related career pathway specializations.</w:t>
      </w:r>
    </w:p>
    <w:p w:rsidR="00B85258" w:rsidRPr="00B85258" w:rsidRDefault="00B85258" w:rsidP="00B85258">
      <w:pPr>
        <w:autoSpaceDE w:val="0"/>
        <w:autoSpaceDN w:val="0"/>
        <w:adjustRightInd w:val="0"/>
        <w:spacing w:after="0" w:line="240" w:lineRule="auto"/>
        <w:rPr>
          <w:rFonts w:ascii="Comic Sans MS" w:hAnsi="Comic Sans MS" w:cs="LGGEL K+ Palatino"/>
          <w:color w:val="000000"/>
          <w:sz w:val="24"/>
          <w:szCs w:val="24"/>
        </w:rPr>
      </w:pPr>
    </w:p>
    <w:p w:rsidR="00B85258" w:rsidRPr="00B85258" w:rsidRDefault="00B85258" w:rsidP="00B85258">
      <w:pPr>
        <w:autoSpaceDE w:val="0"/>
        <w:autoSpaceDN w:val="0"/>
        <w:adjustRightInd w:val="0"/>
        <w:spacing w:after="102" w:line="240" w:lineRule="auto"/>
        <w:jc w:val="both"/>
        <w:rPr>
          <w:rFonts w:ascii="Comic Sans MS" w:hAnsi="Comic Sans MS" w:cs="LGGEL K+ Palatino"/>
          <w:color w:val="000000"/>
          <w:sz w:val="24"/>
          <w:szCs w:val="24"/>
          <w:u w:val="single"/>
        </w:rPr>
      </w:pPr>
      <w:r w:rsidRPr="00B85258">
        <w:rPr>
          <w:rFonts w:ascii="Comic Sans MS" w:hAnsi="Comic Sans MS" w:cs="LGGEL K+ Palatino"/>
          <w:b/>
          <w:bCs/>
          <w:color w:val="000000"/>
          <w:sz w:val="24"/>
          <w:szCs w:val="24"/>
          <w:u w:val="single"/>
        </w:rPr>
        <w:t xml:space="preserve">11.0 Demonstration and Application </w:t>
      </w:r>
    </w:p>
    <w:p w:rsidR="00B85258" w:rsidRPr="00ED2B51" w:rsidRDefault="00B85258" w:rsidP="00B85258">
      <w:pPr>
        <w:rPr>
          <w:rFonts w:ascii="Comic Sans MS" w:hAnsi="Comic Sans MS" w:cs="LGGDM P+ Palatino"/>
          <w:color w:val="000000"/>
          <w:sz w:val="24"/>
          <w:szCs w:val="24"/>
        </w:rPr>
      </w:pPr>
      <w:r w:rsidRPr="00ED2B51">
        <w:rPr>
          <w:rFonts w:ascii="Comic Sans MS" w:hAnsi="Comic Sans MS" w:cs="LGGDM P+ Palatino"/>
          <w:color w:val="000000"/>
          <w:sz w:val="24"/>
          <w:szCs w:val="24"/>
        </w:rPr>
        <w:t>Students demonstrate and apply the concepts contained in the foundation and pathway standards.</w:t>
      </w:r>
    </w:p>
    <w:p w:rsidR="00B85258" w:rsidRPr="00ED2B51" w:rsidRDefault="00B85258" w:rsidP="00B85258">
      <w:pPr>
        <w:pStyle w:val="Default"/>
        <w:rPr>
          <w:rFonts w:ascii="Comic Sans MS" w:hAnsi="Comic Sans MS" w:cs="LGGEL K+ Palatino"/>
        </w:rPr>
      </w:pPr>
      <w:r w:rsidRPr="00ED2B51">
        <w:rPr>
          <w:rFonts w:ascii="Comic Sans MS" w:hAnsi="Comic Sans MS" w:cs="LGGDM P+ Palatino"/>
        </w:rPr>
        <w:t xml:space="preserve"> </w:t>
      </w:r>
    </w:p>
    <w:p w:rsidR="00B85258" w:rsidRPr="00B85258" w:rsidRDefault="001543AB" w:rsidP="00B85258">
      <w:pPr>
        <w:autoSpaceDE w:val="0"/>
        <w:autoSpaceDN w:val="0"/>
        <w:adjustRightInd w:val="0"/>
        <w:spacing w:after="102" w:line="240" w:lineRule="auto"/>
        <w:rPr>
          <w:rFonts w:ascii="Comic Sans MS" w:hAnsi="Comic Sans MS" w:cs="LGGEL K+ Palatino"/>
          <w:color w:val="000000"/>
          <w:sz w:val="24"/>
          <w:szCs w:val="24"/>
          <w:u w:val="single"/>
        </w:rPr>
      </w:pPr>
      <w:r w:rsidRPr="00ED2B51">
        <w:rPr>
          <w:rFonts w:ascii="Comic Sans MS" w:hAnsi="Comic Sans MS" w:cs="LGGEL K+ Palatino"/>
          <w:b/>
          <w:bCs/>
          <w:color w:val="000000"/>
          <w:sz w:val="24"/>
          <w:szCs w:val="24"/>
        </w:rPr>
        <w:t xml:space="preserve">           </w:t>
      </w:r>
      <w:r w:rsidR="00B85258" w:rsidRPr="00B85258">
        <w:rPr>
          <w:rFonts w:ascii="Comic Sans MS" w:hAnsi="Comic Sans MS" w:cs="LGGEL K+ Palatino"/>
          <w:b/>
          <w:bCs/>
          <w:color w:val="000000"/>
          <w:sz w:val="24"/>
          <w:szCs w:val="24"/>
          <w:u w:val="single"/>
        </w:rPr>
        <w:t xml:space="preserve">B. Engineering and Heavy Construction Pathway </w:t>
      </w:r>
    </w:p>
    <w:p w:rsidR="00B85258" w:rsidRPr="00ED2B51" w:rsidRDefault="00B85258" w:rsidP="00B85258">
      <w:pPr>
        <w:rPr>
          <w:rFonts w:ascii="Comic Sans MS" w:hAnsi="Comic Sans MS" w:cs="LGGDM P+ Palatino"/>
          <w:color w:val="000000"/>
          <w:sz w:val="24"/>
          <w:szCs w:val="24"/>
        </w:rPr>
      </w:pPr>
      <w:r w:rsidRPr="00ED2B51">
        <w:rPr>
          <w:rFonts w:ascii="Comic Sans MS" w:hAnsi="Comic Sans MS" w:cs="LGGDM P+ Palatino"/>
          <w:color w:val="000000"/>
          <w:sz w:val="24"/>
          <w:szCs w:val="24"/>
        </w:rPr>
        <w:t>The Engineering and Heavy Construction Pathway provides learning opportunities for students interested in preparing for careers in engineering and heavy industrial construction (roads, highways, subdivisions). The pathway includes instruction in the way in which these structures are built.</w:t>
      </w:r>
    </w:p>
    <w:p w:rsidR="00677062" w:rsidRPr="00ED2B51" w:rsidRDefault="00677062" w:rsidP="00677062">
      <w:pPr>
        <w:pStyle w:val="Default"/>
        <w:rPr>
          <w:rFonts w:ascii="Comic Sans MS" w:hAnsi="Comic Sans MS"/>
        </w:rPr>
      </w:pPr>
    </w:p>
    <w:p w:rsidR="00677062" w:rsidRPr="00ED2B51" w:rsidRDefault="00677062" w:rsidP="00677062">
      <w:pPr>
        <w:pStyle w:val="CM41"/>
        <w:ind w:left="720" w:hanging="720"/>
        <w:rPr>
          <w:rFonts w:ascii="Comic Sans MS" w:hAnsi="Comic Sans MS" w:cs="LGGNN L+ Palatino"/>
          <w:color w:val="000000"/>
        </w:rPr>
      </w:pPr>
      <w:r w:rsidRPr="00ED2B51">
        <w:rPr>
          <w:rFonts w:ascii="Comic Sans MS" w:hAnsi="Comic Sans MS" w:cs="LGGNN L+ Palatino"/>
          <w:i/>
          <w:iCs/>
          <w:color w:val="000000"/>
        </w:rPr>
        <w:t xml:space="preserve">B1.0 Students understand and apply measurement systems in the planning and layout process used in the engineering and heavy construction industry: </w:t>
      </w:r>
    </w:p>
    <w:p w:rsidR="00677062" w:rsidRPr="00ED2B51" w:rsidRDefault="00677062" w:rsidP="00677062">
      <w:pPr>
        <w:pStyle w:val="CM90"/>
        <w:ind w:left="1440" w:hanging="720"/>
        <w:rPr>
          <w:rFonts w:ascii="Comic Sans MS" w:hAnsi="Comic Sans MS" w:cs="LGGDM P+ Palatino"/>
          <w:color w:val="000000"/>
        </w:rPr>
      </w:pPr>
      <w:r w:rsidRPr="00ED2B51">
        <w:rPr>
          <w:rFonts w:ascii="Comic Sans MS" w:hAnsi="Comic Sans MS" w:cs="LGGDM P+ Palatino"/>
          <w:color w:val="000000"/>
        </w:rPr>
        <w:t xml:space="preserve">B1.1 Identify design solutions to engineering and heavy construction problems. </w:t>
      </w:r>
    </w:p>
    <w:p w:rsidR="00677062" w:rsidRPr="00ED2B51" w:rsidRDefault="00677062" w:rsidP="00677062">
      <w:pPr>
        <w:pStyle w:val="CM110"/>
        <w:ind w:left="1440" w:right="172" w:hanging="720"/>
        <w:rPr>
          <w:rFonts w:ascii="Comic Sans MS" w:hAnsi="Comic Sans MS" w:cs="LGGDM P+ Palatino"/>
          <w:color w:val="000000"/>
        </w:rPr>
      </w:pPr>
      <w:r w:rsidRPr="00ED2B51">
        <w:rPr>
          <w:rFonts w:ascii="Comic Sans MS" w:hAnsi="Comic Sans MS" w:cs="LGGDM P+ Palatino"/>
          <w:color w:val="000000"/>
        </w:rPr>
        <w:t xml:space="preserve">B1.2 </w:t>
      </w:r>
      <w:proofErr w:type="gramStart"/>
      <w:r w:rsidRPr="00ED2B51">
        <w:rPr>
          <w:rFonts w:ascii="Comic Sans MS" w:hAnsi="Comic Sans MS" w:cs="LGGDM P+ Palatino"/>
          <w:color w:val="000000"/>
        </w:rPr>
        <w:t>Calculate</w:t>
      </w:r>
      <w:proofErr w:type="gramEnd"/>
      <w:r w:rsidRPr="00ED2B51">
        <w:rPr>
          <w:rFonts w:ascii="Comic Sans MS" w:hAnsi="Comic Sans MS" w:cs="LGGDM P+ Palatino"/>
          <w:color w:val="000000"/>
        </w:rPr>
        <w:t xml:space="preserve"> the required materials, such as soils, aggregate, asphalt, concrete, and pipe, for engineering and heavy construction applications. </w:t>
      </w:r>
    </w:p>
    <w:p w:rsidR="00B85258" w:rsidRPr="00ED2B51" w:rsidRDefault="00677062" w:rsidP="00677062">
      <w:pPr>
        <w:rPr>
          <w:rFonts w:ascii="Comic Sans MS" w:hAnsi="Comic Sans MS" w:cs="LGGDM P+ Palatino"/>
          <w:color w:val="000000"/>
          <w:sz w:val="24"/>
          <w:szCs w:val="24"/>
        </w:rPr>
      </w:pPr>
      <w:r w:rsidRPr="00ED2B51">
        <w:rPr>
          <w:rFonts w:ascii="Comic Sans MS" w:hAnsi="Comic Sans MS" w:cs="LGGDM P+ Palatino"/>
          <w:color w:val="000000"/>
          <w:sz w:val="24"/>
          <w:szCs w:val="24"/>
        </w:rPr>
        <w:t>B1.3 Understand the conversion of scaled blueprint measurements to full-size, on-site parameters.</w:t>
      </w:r>
    </w:p>
    <w:p w:rsidR="00677062" w:rsidRPr="00677062" w:rsidRDefault="00677062" w:rsidP="00677062">
      <w:pPr>
        <w:autoSpaceDE w:val="0"/>
        <w:autoSpaceDN w:val="0"/>
        <w:adjustRightInd w:val="0"/>
        <w:spacing w:after="0" w:line="240" w:lineRule="auto"/>
        <w:rPr>
          <w:rFonts w:ascii="Comic Sans MS" w:hAnsi="Comic Sans MS" w:cs="LGGDM P+ Palatino"/>
          <w:color w:val="000000"/>
          <w:sz w:val="24"/>
          <w:szCs w:val="24"/>
        </w:rPr>
      </w:pPr>
    </w:p>
    <w:p w:rsidR="00677062" w:rsidRPr="00677062" w:rsidRDefault="00677062" w:rsidP="00677062">
      <w:pPr>
        <w:autoSpaceDE w:val="0"/>
        <w:autoSpaceDN w:val="0"/>
        <w:adjustRightInd w:val="0"/>
        <w:spacing w:after="0" w:line="273" w:lineRule="atLeast"/>
        <w:ind w:left="1440" w:hanging="720"/>
        <w:rPr>
          <w:rFonts w:ascii="Comic Sans MS" w:hAnsi="Comic Sans MS" w:cs="LGGDM P+ Palatino"/>
          <w:color w:val="000000"/>
          <w:sz w:val="24"/>
          <w:szCs w:val="24"/>
        </w:rPr>
      </w:pPr>
      <w:r w:rsidRPr="00677062">
        <w:rPr>
          <w:rFonts w:ascii="Comic Sans MS" w:hAnsi="Comic Sans MS" w:cs="LGGDM P+ Palatino"/>
          <w:color w:val="000000"/>
          <w:sz w:val="24"/>
          <w:szCs w:val="24"/>
        </w:rPr>
        <w:t>B2.1 Use the common hand tools of the trade, such as rebar cutters, metal stud cutters/pliers, concrete floats/</w:t>
      </w:r>
      <w:proofErr w:type="spellStart"/>
      <w:r w:rsidRPr="00677062">
        <w:rPr>
          <w:rFonts w:ascii="Comic Sans MS" w:hAnsi="Comic Sans MS" w:cs="LGGDM P+ Palatino"/>
          <w:color w:val="000000"/>
          <w:sz w:val="24"/>
          <w:szCs w:val="24"/>
        </w:rPr>
        <w:t>fresnoes</w:t>
      </w:r>
      <w:proofErr w:type="spellEnd"/>
      <w:r w:rsidRPr="00677062">
        <w:rPr>
          <w:rFonts w:ascii="Comic Sans MS" w:hAnsi="Comic Sans MS" w:cs="LGGDM P+ Palatino"/>
          <w:color w:val="000000"/>
          <w:sz w:val="24"/>
          <w:szCs w:val="24"/>
        </w:rPr>
        <w:t xml:space="preserve">, sheet metal cutters/pliers, saws, hammers, chisels, and wrenches, safely and appropriately. </w:t>
      </w:r>
    </w:p>
    <w:p w:rsidR="00677062" w:rsidRPr="00ED2B51" w:rsidRDefault="00677062" w:rsidP="00677062">
      <w:pPr>
        <w:rPr>
          <w:rFonts w:ascii="Comic Sans MS" w:hAnsi="Comic Sans MS" w:cs="LGGDM P+ Palatino"/>
          <w:color w:val="000000"/>
          <w:sz w:val="24"/>
          <w:szCs w:val="24"/>
        </w:rPr>
      </w:pPr>
      <w:r w:rsidRPr="00ED2B51">
        <w:rPr>
          <w:rFonts w:ascii="Comic Sans MS" w:hAnsi="Comic Sans MS" w:cs="LGGDM P+ Palatino"/>
          <w:color w:val="000000"/>
          <w:sz w:val="24"/>
          <w:szCs w:val="24"/>
        </w:rPr>
        <w:t>B2.2 Maintain and care for common hand tools.</w:t>
      </w:r>
    </w:p>
    <w:p w:rsidR="00677062" w:rsidRPr="00ED2B51" w:rsidRDefault="00677062" w:rsidP="00677062">
      <w:pPr>
        <w:pStyle w:val="Default"/>
        <w:rPr>
          <w:rFonts w:ascii="Comic Sans MS" w:hAnsi="Comic Sans MS"/>
        </w:rPr>
      </w:pPr>
    </w:p>
    <w:p w:rsidR="00677062" w:rsidRPr="00ED2B51" w:rsidRDefault="00677062" w:rsidP="00677062">
      <w:pPr>
        <w:rPr>
          <w:rFonts w:ascii="Comic Sans MS" w:hAnsi="Comic Sans MS" w:cs="LGGNN L+ Palatino"/>
          <w:i/>
          <w:iCs/>
          <w:color w:val="000000"/>
          <w:sz w:val="24"/>
          <w:szCs w:val="24"/>
        </w:rPr>
      </w:pPr>
      <w:r w:rsidRPr="00ED2B51">
        <w:rPr>
          <w:rFonts w:ascii="Comic Sans MS" w:hAnsi="Comic Sans MS" w:cs="LGGNN L+ Palatino"/>
          <w:i/>
          <w:iCs/>
          <w:color w:val="000000"/>
          <w:sz w:val="24"/>
          <w:szCs w:val="24"/>
        </w:rPr>
        <w:t>B3.0 Students understand the safe and appropriate use of portable power tools that are common to the engineering and heavy construction industry and are appropriate to the individual student’s level:</w:t>
      </w:r>
    </w:p>
    <w:p w:rsidR="00677062" w:rsidRPr="00677062" w:rsidRDefault="00677062" w:rsidP="00677062">
      <w:pPr>
        <w:autoSpaceDE w:val="0"/>
        <w:autoSpaceDN w:val="0"/>
        <w:adjustRightInd w:val="0"/>
        <w:spacing w:after="0" w:line="240" w:lineRule="auto"/>
        <w:rPr>
          <w:rFonts w:ascii="Comic Sans MS" w:hAnsi="Comic Sans MS" w:cs="LGGDM P+ Palatino"/>
          <w:color w:val="000000"/>
          <w:sz w:val="24"/>
          <w:szCs w:val="24"/>
        </w:rPr>
      </w:pPr>
    </w:p>
    <w:p w:rsidR="00677062" w:rsidRPr="00ED2B51" w:rsidRDefault="00677062" w:rsidP="00677062">
      <w:pPr>
        <w:rPr>
          <w:rFonts w:ascii="Comic Sans MS" w:hAnsi="Comic Sans MS" w:cs="LGGDM P+ Palatino"/>
          <w:color w:val="000000"/>
          <w:sz w:val="24"/>
          <w:szCs w:val="24"/>
        </w:rPr>
      </w:pPr>
      <w:r w:rsidRPr="00ED2B51">
        <w:rPr>
          <w:rFonts w:ascii="Comic Sans MS" w:hAnsi="Comic Sans MS" w:cs="LGGDM P+ Palatino"/>
          <w:color w:val="000000"/>
          <w:sz w:val="24"/>
          <w:szCs w:val="24"/>
        </w:rPr>
        <w:t>B3.4 Understand the use of heavy equipment in engineering and heavy construction.</w:t>
      </w:r>
    </w:p>
    <w:p w:rsidR="00677062" w:rsidRPr="00677062" w:rsidRDefault="00677062" w:rsidP="00677062">
      <w:pPr>
        <w:autoSpaceDE w:val="0"/>
        <w:autoSpaceDN w:val="0"/>
        <w:adjustRightInd w:val="0"/>
        <w:spacing w:after="0" w:line="240" w:lineRule="auto"/>
        <w:rPr>
          <w:rFonts w:ascii="Comic Sans MS" w:hAnsi="Comic Sans MS" w:cs="LGGDM P+ Palatino"/>
          <w:color w:val="000000"/>
          <w:sz w:val="24"/>
          <w:szCs w:val="24"/>
        </w:rPr>
      </w:pPr>
    </w:p>
    <w:p w:rsidR="00677062" w:rsidRPr="00677062" w:rsidRDefault="00677062" w:rsidP="00677062">
      <w:pPr>
        <w:autoSpaceDE w:val="0"/>
        <w:autoSpaceDN w:val="0"/>
        <w:adjustRightInd w:val="0"/>
        <w:spacing w:after="0" w:line="273" w:lineRule="atLeast"/>
        <w:ind w:left="1440" w:right="95" w:hanging="720"/>
        <w:rPr>
          <w:rFonts w:ascii="Comic Sans MS" w:hAnsi="Comic Sans MS" w:cs="LGGDM P+ Palatino"/>
          <w:color w:val="000000"/>
          <w:sz w:val="24"/>
          <w:szCs w:val="24"/>
        </w:rPr>
      </w:pPr>
      <w:r w:rsidRPr="00677062">
        <w:rPr>
          <w:rFonts w:ascii="Comic Sans MS" w:hAnsi="Comic Sans MS" w:cs="LGGDM P+ Palatino"/>
          <w:color w:val="000000"/>
          <w:sz w:val="24"/>
          <w:szCs w:val="24"/>
        </w:rPr>
        <w:t xml:space="preserve">B4.1 Know how to read, understand, and construct projects accurately from commercial specifications and blueprints, ensuring compliance with state and local building codes. </w:t>
      </w:r>
    </w:p>
    <w:p w:rsidR="00677062" w:rsidRPr="00ED2B51" w:rsidRDefault="00677062" w:rsidP="00677062">
      <w:pPr>
        <w:rPr>
          <w:rFonts w:ascii="Comic Sans MS" w:hAnsi="Comic Sans MS" w:cs="LGGDM P+ Palatino"/>
          <w:color w:val="000000"/>
          <w:sz w:val="24"/>
          <w:szCs w:val="24"/>
        </w:rPr>
      </w:pPr>
      <w:r w:rsidRPr="00ED2B51">
        <w:rPr>
          <w:rFonts w:ascii="Comic Sans MS" w:hAnsi="Comic Sans MS" w:cs="LGGDM P+ Palatino"/>
          <w:color w:val="000000"/>
          <w:sz w:val="24"/>
          <w:szCs w:val="24"/>
        </w:rPr>
        <w:t>B4.2 Understand how to estimate the cost of supplies and materials for an engineering and heavy construction project.</w:t>
      </w:r>
    </w:p>
    <w:p w:rsidR="00677062" w:rsidRPr="00ED2B51" w:rsidRDefault="00677062" w:rsidP="00677062">
      <w:pPr>
        <w:pStyle w:val="Default"/>
        <w:rPr>
          <w:rFonts w:ascii="Comic Sans MS" w:hAnsi="Comic Sans MS"/>
        </w:rPr>
      </w:pPr>
    </w:p>
    <w:p w:rsidR="00677062" w:rsidRPr="00ED2B51" w:rsidRDefault="00677062" w:rsidP="00677062">
      <w:pPr>
        <w:rPr>
          <w:rFonts w:ascii="Comic Sans MS" w:hAnsi="Comic Sans MS" w:cs="LGGNN L+ Palatino"/>
          <w:i/>
          <w:iCs/>
          <w:color w:val="000000"/>
          <w:sz w:val="24"/>
          <w:szCs w:val="24"/>
        </w:rPr>
      </w:pPr>
      <w:r w:rsidRPr="00ED2B51">
        <w:rPr>
          <w:rFonts w:ascii="Comic Sans MS" w:hAnsi="Comic Sans MS" w:cs="LGGNN L+ Palatino"/>
          <w:i/>
          <w:iCs/>
          <w:color w:val="000000"/>
          <w:sz w:val="24"/>
          <w:szCs w:val="24"/>
        </w:rPr>
        <w:t>B5.0 Students understand the value and necessity of practicing occupational safety in the engineering and heavy construction laboratory or shop:</w:t>
      </w:r>
    </w:p>
    <w:p w:rsidR="00677062" w:rsidRPr="00677062" w:rsidRDefault="00677062" w:rsidP="00677062">
      <w:pPr>
        <w:autoSpaceDE w:val="0"/>
        <w:autoSpaceDN w:val="0"/>
        <w:adjustRightInd w:val="0"/>
        <w:spacing w:after="0" w:line="240" w:lineRule="auto"/>
        <w:rPr>
          <w:rFonts w:ascii="Comic Sans MS" w:hAnsi="Comic Sans MS" w:cs="LGGDM P+ Palatino"/>
          <w:color w:val="000000"/>
          <w:sz w:val="24"/>
          <w:szCs w:val="24"/>
        </w:rPr>
      </w:pPr>
    </w:p>
    <w:p w:rsidR="00677062" w:rsidRPr="00ED2B51" w:rsidRDefault="00677062" w:rsidP="00677062">
      <w:pPr>
        <w:rPr>
          <w:rFonts w:ascii="Comic Sans MS" w:hAnsi="Comic Sans MS" w:cs="LGGDM P+ Palatino"/>
          <w:color w:val="000000"/>
          <w:sz w:val="24"/>
          <w:szCs w:val="24"/>
        </w:rPr>
      </w:pPr>
      <w:r w:rsidRPr="00ED2B51">
        <w:rPr>
          <w:rFonts w:ascii="Comic Sans MS" w:hAnsi="Comic Sans MS" w:cs="LGGDM P+ Palatino"/>
          <w:color w:val="000000"/>
          <w:sz w:val="24"/>
          <w:szCs w:val="24"/>
        </w:rPr>
        <w:t xml:space="preserve">B5.4 Understand the importance of safety and safe work practices (e.g., fire safety, protective clothing) in the welding phases of engineering and heavy construction and the safe operation of heavy equipment (e.g., earth movers, </w:t>
      </w:r>
      <w:proofErr w:type="spellStart"/>
      <w:r w:rsidRPr="00ED2B51">
        <w:rPr>
          <w:rFonts w:ascii="Comic Sans MS" w:hAnsi="Comic Sans MS" w:cs="LGGDM P+ Palatino"/>
          <w:color w:val="000000"/>
          <w:sz w:val="24"/>
          <w:szCs w:val="24"/>
        </w:rPr>
        <w:t>bladers</w:t>
      </w:r>
      <w:proofErr w:type="spellEnd"/>
      <w:r w:rsidRPr="00ED2B51">
        <w:rPr>
          <w:rFonts w:ascii="Comic Sans MS" w:hAnsi="Comic Sans MS" w:cs="LGGDM P+ Palatino"/>
          <w:color w:val="000000"/>
          <w:sz w:val="24"/>
          <w:szCs w:val="24"/>
        </w:rPr>
        <w:t>, bulldozers).</w:t>
      </w:r>
    </w:p>
    <w:p w:rsidR="00677062" w:rsidRPr="00ED2B51" w:rsidRDefault="00677062" w:rsidP="00677062">
      <w:pPr>
        <w:pStyle w:val="Default"/>
        <w:rPr>
          <w:rFonts w:ascii="Comic Sans MS" w:hAnsi="Comic Sans MS"/>
        </w:rPr>
      </w:pPr>
    </w:p>
    <w:p w:rsidR="00677062" w:rsidRPr="00ED2B51" w:rsidRDefault="00677062" w:rsidP="00677062">
      <w:pPr>
        <w:rPr>
          <w:rFonts w:ascii="Comic Sans MS" w:hAnsi="Comic Sans MS" w:cs="LGGNN L+ Palatino"/>
          <w:i/>
          <w:iCs/>
          <w:color w:val="000000"/>
          <w:sz w:val="24"/>
          <w:szCs w:val="24"/>
        </w:rPr>
      </w:pPr>
      <w:r w:rsidRPr="00ED2B51">
        <w:rPr>
          <w:rFonts w:ascii="Comic Sans MS" w:hAnsi="Comic Sans MS" w:cs="LGGNN L+ Palatino"/>
          <w:i/>
          <w:iCs/>
          <w:color w:val="000000"/>
          <w:sz w:val="24"/>
          <w:szCs w:val="24"/>
        </w:rPr>
        <w:t>B6.0 Students understand the variety of building phases, systems, and techniques used in engineering and heavy construction:</w:t>
      </w:r>
    </w:p>
    <w:p w:rsidR="00677062" w:rsidRPr="00677062" w:rsidRDefault="00677062" w:rsidP="00677062">
      <w:pPr>
        <w:autoSpaceDE w:val="0"/>
        <w:autoSpaceDN w:val="0"/>
        <w:adjustRightInd w:val="0"/>
        <w:spacing w:after="0" w:line="240" w:lineRule="auto"/>
        <w:rPr>
          <w:rFonts w:ascii="Comic Sans MS" w:hAnsi="Comic Sans MS" w:cs="LGGDM P+ Palatino"/>
          <w:color w:val="000000"/>
          <w:sz w:val="24"/>
          <w:szCs w:val="24"/>
        </w:rPr>
      </w:pPr>
    </w:p>
    <w:p w:rsidR="00677062" w:rsidRPr="00ED2B51" w:rsidRDefault="00677062" w:rsidP="00677062">
      <w:pPr>
        <w:rPr>
          <w:rFonts w:ascii="Comic Sans MS" w:hAnsi="Comic Sans MS" w:cs="LGGDM P+ Palatino"/>
          <w:color w:val="000000"/>
          <w:sz w:val="24"/>
          <w:szCs w:val="24"/>
        </w:rPr>
      </w:pPr>
      <w:r w:rsidRPr="00ED2B51">
        <w:rPr>
          <w:rFonts w:ascii="Comic Sans MS" w:hAnsi="Comic Sans MS" w:cs="LGGDM P+ Palatino"/>
          <w:color w:val="000000"/>
          <w:sz w:val="24"/>
          <w:szCs w:val="24"/>
        </w:rPr>
        <w:t>B6.2 Know the appropriate use of tools, processes, and materials in architectural design, project development, and engineering and heavy construction (e.g., structural, electrical, mechanical, and finish phases).</w:t>
      </w:r>
    </w:p>
    <w:p w:rsidR="00E42694" w:rsidRPr="00ED2B51" w:rsidRDefault="00E42694" w:rsidP="00E42694">
      <w:pPr>
        <w:pStyle w:val="Default"/>
        <w:rPr>
          <w:rFonts w:ascii="Comic Sans MS" w:hAnsi="Comic Sans MS"/>
        </w:rPr>
      </w:pPr>
    </w:p>
    <w:p w:rsidR="00677062" w:rsidRPr="00ED2B51" w:rsidRDefault="00E42694" w:rsidP="00E42694">
      <w:pPr>
        <w:rPr>
          <w:rFonts w:ascii="Comic Sans MS" w:hAnsi="Comic Sans MS" w:cs="LGGNN L+ Palatino"/>
          <w:i/>
          <w:iCs/>
          <w:color w:val="000000"/>
          <w:sz w:val="24"/>
          <w:szCs w:val="24"/>
        </w:rPr>
      </w:pPr>
      <w:r w:rsidRPr="00ED2B51">
        <w:rPr>
          <w:rFonts w:ascii="Comic Sans MS" w:hAnsi="Comic Sans MS" w:cs="LGGNN L+ Palatino"/>
          <w:i/>
          <w:iCs/>
          <w:color w:val="000000"/>
          <w:sz w:val="24"/>
          <w:szCs w:val="24"/>
        </w:rPr>
        <w:t>B8.0 Students understand career preparation and how it applies across all standards for students planning to enter and advance successfully in the engineering and heavy construction industry:</w:t>
      </w:r>
    </w:p>
    <w:p w:rsidR="00E42694" w:rsidRPr="00E42694" w:rsidRDefault="00E42694" w:rsidP="00E42694">
      <w:pPr>
        <w:autoSpaceDE w:val="0"/>
        <w:autoSpaceDN w:val="0"/>
        <w:adjustRightInd w:val="0"/>
        <w:spacing w:after="0" w:line="240" w:lineRule="auto"/>
        <w:rPr>
          <w:rFonts w:ascii="Comic Sans MS" w:hAnsi="Comic Sans MS" w:cs="LGGDM P+ Palatino"/>
          <w:color w:val="000000"/>
          <w:sz w:val="24"/>
          <w:szCs w:val="24"/>
        </w:rPr>
      </w:pPr>
    </w:p>
    <w:p w:rsidR="00E42694" w:rsidRPr="00ED2B51" w:rsidRDefault="00E42694" w:rsidP="00E42694">
      <w:pPr>
        <w:rPr>
          <w:rFonts w:ascii="Comic Sans MS" w:hAnsi="Comic Sans MS" w:cs="LGGDM P+ Palatino"/>
          <w:color w:val="000000"/>
          <w:sz w:val="24"/>
          <w:szCs w:val="24"/>
        </w:rPr>
      </w:pPr>
      <w:r w:rsidRPr="00ED2B51">
        <w:rPr>
          <w:rFonts w:ascii="Comic Sans MS" w:hAnsi="Comic Sans MS" w:cs="LGGDM P+ Palatino"/>
          <w:color w:val="000000"/>
          <w:sz w:val="24"/>
          <w:szCs w:val="24"/>
        </w:rPr>
        <w:t>B8.1 Understand the careers that are available in the heavy construction industry, including careers in concrete masonry, ironworks, sheet metal sales and installation, plumbing, and construction technology.</w:t>
      </w:r>
    </w:p>
    <w:p w:rsidR="00E42694" w:rsidRDefault="00E902E9" w:rsidP="00E42694">
      <w:pPr>
        <w:rPr>
          <w:rFonts w:ascii="Comic Sans MS" w:hAnsi="Comic Sans MS" w:cs="LGGDM P+ Palatino"/>
          <w:b/>
          <w:color w:val="000000"/>
          <w:sz w:val="24"/>
          <w:szCs w:val="24"/>
        </w:rPr>
      </w:pPr>
      <w:r w:rsidRPr="00E902E9">
        <w:rPr>
          <w:rFonts w:ascii="Comic Sans MS" w:hAnsi="Comic Sans MS" w:cs="LGGDM P+ Palatino"/>
          <w:b/>
          <w:color w:val="000000"/>
          <w:sz w:val="24"/>
          <w:szCs w:val="24"/>
        </w:rPr>
        <w:t>Lesson Plan Relevance to Externship</w:t>
      </w:r>
    </w:p>
    <w:p w:rsidR="00E902E9" w:rsidRPr="00E902E9" w:rsidRDefault="00E902E9" w:rsidP="00E42694">
      <w:pPr>
        <w:rPr>
          <w:rFonts w:ascii="Comic Sans MS" w:hAnsi="Comic Sans MS" w:cs="LGGDM P+ Palatino"/>
          <w:color w:val="000000"/>
          <w:sz w:val="24"/>
          <w:szCs w:val="24"/>
        </w:rPr>
      </w:pPr>
      <w:r>
        <w:rPr>
          <w:rFonts w:ascii="Comic Sans MS" w:hAnsi="Comic Sans MS" w:cs="LGGDM P+ Palatino"/>
          <w:color w:val="000000"/>
          <w:sz w:val="24"/>
          <w:szCs w:val="24"/>
        </w:rPr>
        <w:t xml:space="preserve">During my externship at </w:t>
      </w:r>
      <w:proofErr w:type="spellStart"/>
      <w:r>
        <w:rPr>
          <w:rFonts w:ascii="Comic Sans MS" w:hAnsi="Comic Sans MS" w:cs="LGGDM P+ Palatino"/>
          <w:color w:val="000000"/>
          <w:sz w:val="24"/>
          <w:szCs w:val="24"/>
        </w:rPr>
        <w:t>Winsol</w:t>
      </w:r>
      <w:proofErr w:type="spellEnd"/>
      <w:r>
        <w:rPr>
          <w:rFonts w:ascii="Comic Sans MS" w:hAnsi="Comic Sans MS" w:cs="LGGDM P+ Palatino"/>
          <w:color w:val="000000"/>
          <w:sz w:val="24"/>
          <w:szCs w:val="24"/>
        </w:rPr>
        <w:t xml:space="preserve"> </w:t>
      </w:r>
      <w:proofErr w:type="spellStart"/>
      <w:r>
        <w:rPr>
          <w:rFonts w:ascii="Comic Sans MS" w:hAnsi="Comic Sans MS" w:cs="LGGDM P+ Palatino"/>
          <w:color w:val="000000"/>
          <w:sz w:val="24"/>
          <w:szCs w:val="24"/>
        </w:rPr>
        <w:t>Groundworks</w:t>
      </w:r>
      <w:proofErr w:type="spellEnd"/>
      <w:r>
        <w:rPr>
          <w:rFonts w:ascii="Comic Sans MS" w:hAnsi="Comic Sans MS" w:cs="LGGDM P+ Palatino"/>
          <w:color w:val="000000"/>
          <w:sz w:val="24"/>
          <w:szCs w:val="24"/>
        </w:rPr>
        <w:t xml:space="preserve"> I work</w:t>
      </w:r>
      <w:r w:rsidR="008F0C2E">
        <w:rPr>
          <w:rFonts w:ascii="Comic Sans MS" w:hAnsi="Comic Sans MS" w:cs="LGGDM P+ Palatino"/>
          <w:color w:val="000000"/>
          <w:sz w:val="24"/>
          <w:szCs w:val="24"/>
        </w:rPr>
        <w:t>ed</w:t>
      </w:r>
      <w:r>
        <w:rPr>
          <w:rFonts w:ascii="Comic Sans MS" w:hAnsi="Comic Sans MS" w:cs="LGGDM P+ Palatino"/>
          <w:color w:val="000000"/>
          <w:sz w:val="24"/>
          <w:szCs w:val="24"/>
        </w:rPr>
        <w:t xml:space="preserve"> within many areas of operation. I spent many of my early hours working with media. I was tasked with critiquing the existing company website, making needed grammar and usage</w:t>
      </w:r>
      <w:r w:rsidR="008F0C2E">
        <w:rPr>
          <w:rFonts w:ascii="Comic Sans MS" w:hAnsi="Comic Sans MS" w:cs="LGGDM P+ Palatino"/>
          <w:color w:val="000000"/>
          <w:sz w:val="24"/>
          <w:szCs w:val="24"/>
        </w:rPr>
        <w:t xml:space="preserve"> revisions, and helping to create</w:t>
      </w:r>
      <w:r>
        <w:rPr>
          <w:rFonts w:ascii="Comic Sans MS" w:hAnsi="Comic Sans MS" w:cs="LGGDM P+ Palatino"/>
          <w:color w:val="000000"/>
          <w:sz w:val="24"/>
          <w:szCs w:val="24"/>
        </w:rPr>
        <w:t xml:space="preserve"> a privacy policy statement. On the contrary, I also spent many hours doing field work. While working in the city of Lincoln, I assisted Nick Winn in the preconstruction activity of spray painting outlines in the dirt where cement and stone paved structures where to be erected. This entailed a careful adherence to the specifications laid out by </w:t>
      </w:r>
      <w:r w:rsidRPr="00E902E9">
        <w:rPr>
          <w:rFonts w:ascii="Comic Sans MS" w:hAnsi="Comic Sans MS" w:cs="LGGDM P+ Palatino"/>
          <w:i/>
          <w:color w:val="000000"/>
          <w:sz w:val="24"/>
          <w:szCs w:val="24"/>
        </w:rPr>
        <w:t>Standard Pacific Homes</w:t>
      </w:r>
      <w:r>
        <w:rPr>
          <w:rFonts w:ascii="Comic Sans MS" w:hAnsi="Comic Sans MS" w:cs="LGGDM P+ Palatino"/>
          <w:color w:val="000000"/>
          <w:sz w:val="24"/>
          <w:szCs w:val="24"/>
        </w:rPr>
        <w:t xml:space="preserve">. </w:t>
      </w:r>
      <w:r w:rsidR="008F0C2E">
        <w:rPr>
          <w:rFonts w:ascii="Comic Sans MS" w:hAnsi="Comic Sans MS" w:cs="LGGDM P+ Palatino"/>
          <w:color w:val="000000"/>
          <w:sz w:val="24"/>
          <w:szCs w:val="24"/>
        </w:rPr>
        <w:t>Further, I worked with Nick in the showroom counting inventory to determine product supply and ordering needs. Finally, I worked on the Woodside Church project. This project called for</w:t>
      </w:r>
      <w:r w:rsidR="00F87A70">
        <w:rPr>
          <w:rFonts w:ascii="Comic Sans MS" w:hAnsi="Comic Sans MS" w:cs="LGGDM P+ Palatino"/>
          <w:color w:val="000000"/>
          <w:sz w:val="24"/>
          <w:szCs w:val="24"/>
        </w:rPr>
        <w:t xml:space="preserve"> the</w:t>
      </w:r>
      <w:r w:rsidR="008F0C2E">
        <w:rPr>
          <w:rFonts w:ascii="Comic Sans MS" w:hAnsi="Comic Sans MS" w:cs="LGGDM P+ Palatino"/>
          <w:color w:val="000000"/>
          <w:sz w:val="24"/>
          <w:szCs w:val="24"/>
        </w:rPr>
        <w:t xml:space="preserve"> removing</w:t>
      </w:r>
      <w:r w:rsidR="00F87A70">
        <w:rPr>
          <w:rFonts w:ascii="Comic Sans MS" w:hAnsi="Comic Sans MS" w:cs="LGGDM P+ Palatino"/>
          <w:color w:val="000000"/>
          <w:sz w:val="24"/>
          <w:szCs w:val="24"/>
        </w:rPr>
        <w:t xml:space="preserve"> of</w:t>
      </w:r>
      <w:r w:rsidR="008F0C2E">
        <w:rPr>
          <w:rFonts w:ascii="Comic Sans MS" w:hAnsi="Comic Sans MS" w:cs="LGGDM P+ Palatino"/>
          <w:color w:val="000000"/>
          <w:sz w:val="24"/>
          <w:szCs w:val="24"/>
        </w:rPr>
        <w:t xml:space="preserve"> r</w:t>
      </w:r>
      <w:r w:rsidR="00F87A70">
        <w:rPr>
          <w:rFonts w:ascii="Comic Sans MS" w:hAnsi="Comic Sans MS" w:cs="LGGDM P+ Palatino"/>
          <w:color w:val="000000"/>
          <w:sz w:val="24"/>
          <w:szCs w:val="24"/>
        </w:rPr>
        <w:t>aised and unsafe cement within a high traffic walking path leading to the parking lot.</w:t>
      </w:r>
      <w:r w:rsidR="00B53D00">
        <w:rPr>
          <w:rFonts w:ascii="Comic Sans MS" w:hAnsi="Comic Sans MS" w:cs="LGGDM P+ Palatino"/>
          <w:color w:val="000000"/>
          <w:sz w:val="24"/>
          <w:szCs w:val="24"/>
        </w:rPr>
        <w:t xml:space="preserve"> Later, the space we demolished was filled with new cement that leveled the previously uneven pavement and</w:t>
      </w:r>
      <w:r w:rsidR="007B7FC9">
        <w:rPr>
          <w:rFonts w:ascii="Comic Sans MS" w:hAnsi="Comic Sans MS" w:cs="LGGDM P+ Palatino"/>
          <w:color w:val="000000"/>
          <w:sz w:val="24"/>
          <w:szCs w:val="24"/>
        </w:rPr>
        <w:t xml:space="preserve"> created a </w:t>
      </w:r>
      <w:r w:rsidR="00B53D00">
        <w:rPr>
          <w:rFonts w:ascii="Comic Sans MS" w:hAnsi="Comic Sans MS" w:cs="LGGDM P+ Palatino"/>
          <w:color w:val="000000"/>
          <w:sz w:val="24"/>
          <w:szCs w:val="24"/>
        </w:rPr>
        <w:t>safe walking path.</w:t>
      </w:r>
      <w:r w:rsidR="00F055F5">
        <w:rPr>
          <w:rFonts w:ascii="Comic Sans MS" w:hAnsi="Comic Sans MS" w:cs="LGGDM P+ Palatino"/>
          <w:color w:val="000000"/>
          <w:sz w:val="24"/>
          <w:szCs w:val="24"/>
        </w:rPr>
        <w:t xml:space="preserve"> Finally, I went to job sites to take measurements for bidding.</w:t>
      </w:r>
      <w:r w:rsidR="0014307B">
        <w:rPr>
          <w:rFonts w:ascii="Comic Sans MS" w:hAnsi="Comic Sans MS" w:cs="LGGDM P+ Palatino"/>
          <w:color w:val="000000"/>
          <w:sz w:val="24"/>
          <w:szCs w:val="24"/>
        </w:rPr>
        <w:t xml:space="preserve"> Moreover, within my lesson, </w:t>
      </w:r>
      <w:r w:rsidR="00B13E49">
        <w:rPr>
          <w:rFonts w:ascii="Comic Sans MS" w:hAnsi="Comic Sans MS" w:cs="LGGDM P+ Palatino"/>
          <w:color w:val="000000"/>
          <w:sz w:val="24"/>
          <w:szCs w:val="24"/>
        </w:rPr>
        <w:t xml:space="preserve">I provide opportunities for my </w:t>
      </w:r>
      <w:r w:rsidR="0014307B">
        <w:rPr>
          <w:rFonts w:ascii="Comic Sans MS" w:hAnsi="Comic Sans MS" w:cs="LGGDM P+ Palatino"/>
          <w:color w:val="000000"/>
          <w:sz w:val="24"/>
          <w:szCs w:val="24"/>
        </w:rPr>
        <w:t xml:space="preserve">students </w:t>
      </w:r>
      <w:r w:rsidR="00B13E49">
        <w:rPr>
          <w:rFonts w:ascii="Comic Sans MS" w:hAnsi="Comic Sans MS" w:cs="LGGDM P+ Palatino"/>
          <w:color w:val="000000"/>
          <w:sz w:val="24"/>
          <w:szCs w:val="24"/>
        </w:rPr>
        <w:t xml:space="preserve">to </w:t>
      </w:r>
      <w:r w:rsidR="0014307B">
        <w:rPr>
          <w:rFonts w:ascii="Comic Sans MS" w:hAnsi="Comic Sans MS" w:cs="LGGDM P+ Palatino"/>
          <w:color w:val="000000"/>
          <w:sz w:val="24"/>
          <w:szCs w:val="24"/>
        </w:rPr>
        <w:t xml:space="preserve">gain some of the same skills that I used while working at </w:t>
      </w:r>
      <w:proofErr w:type="spellStart"/>
      <w:r w:rsidR="0014307B">
        <w:rPr>
          <w:rFonts w:ascii="Comic Sans MS" w:hAnsi="Comic Sans MS" w:cs="LGGDM P+ Palatino"/>
          <w:color w:val="000000"/>
          <w:sz w:val="24"/>
          <w:szCs w:val="24"/>
        </w:rPr>
        <w:t>Winsol</w:t>
      </w:r>
      <w:proofErr w:type="spellEnd"/>
      <w:r w:rsidR="0014307B">
        <w:rPr>
          <w:rFonts w:ascii="Comic Sans MS" w:hAnsi="Comic Sans MS" w:cs="LGGDM P+ Palatino"/>
          <w:color w:val="000000"/>
          <w:sz w:val="24"/>
          <w:szCs w:val="24"/>
        </w:rPr>
        <w:t xml:space="preserve"> </w:t>
      </w:r>
      <w:proofErr w:type="spellStart"/>
      <w:r w:rsidR="0014307B">
        <w:rPr>
          <w:rFonts w:ascii="Comic Sans MS" w:hAnsi="Comic Sans MS" w:cs="LGGDM P+ Palatino"/>
          <w:color w:val="000000"/>
          <w:sz w:val="24"/>
          <w:szCs w:val="24"/>
        </w:rPr>
        <w:t>Groundworks</w:t>
      </w:r>
      <w:proofErr w:type="spellEnd"/>
      <w:r w:rsidR="0014307B">
        <w:rPr>
          <w:rFonts w:ascii="Comic Sans MS" w:hAnsi="Comic Sans MS" w:cs="LGGDM P+ Palatino"/>
          <w:color w:val="000000"/>
          <w:sz w:val="24"/>
          <w:szCs w:val="24"/>
        </w:rPr>
        <w:t xml:space="preserve">. </w:t>
      </w:r>
      <w:r w:rsidR="00B13E49">
        <w:rPr>
          <w:rFonts w:ascii="Comic Sans MS" w:hAnsi="Comic Sans MS" w:cs="LGGDM P+ Palatino"/>
          <w:color w:val="000000"/>
          <w:sz w:val="24"/>
          <w:szCs w:val="24"/>
        </w:rPr>
        <w:t xml:space="preserve">Further, </w:t>
      </w:r>
      <w:r w:rsidR="0014307B">
        <w:rPr>
          <w:rFonts w:ascii="Comic Sans MS" w:hAnsi="Comic Sans MS" w:cs="LGGDM P+ Palatino"/>
          <w:color w:val="000000"/>
          <w:sz w:val="24"/>
          <w:szCs w:val="24"/>
        </w:rPr>
        <w:t>I gain</w:t>
      </w:r>
      <w:r w:rsidR="00B13E49">
        <w:rPr>
          <w:rFonts w:ascii="Comic Sans MS" w:hAnsi="Comic Sans MS" w:cs="LGGDM P+ Palatino"/>
          <w:color w:val="000000"/>
          <w:sz w:val="24"/>
          <w:szCs w:val="24"/>
        </w:rPr>
        <w:t>ed</w:t>
      </w:r>
      <w:r w:rsidR="0014307B">
        <w:rPr>
          <w:rFonts w:ascii="Comic Sans MS" w:hAnsi="Comic Sans MS" w:cs="LGGDM P+ Palatino"/>
          <w:color w:val="000000"/>
          <w:sz w:val="24"/>
          <w:szCs w:val="24"/>
        </w:rPr>
        <w:t xml:space="preserve"> experience working with t</w:t>
      </w:r>
      <w:r w:rsidR="00C70E4F">
        <w:rPr>
          <w:rFonts w:ascii="Comic Sans MS" w:hAnsi="Comic Sans MS" w:cs="LGGDM P+ Palatino"/>
          <w:color w:val="000000"/>
          <w:sz w:val="24"/>
          <w:szCs w:val="24"/>
        </w:rPr>
        <w:t>he company website</w:t>
      </w:r>
      <w:r w:rsidR="00B13E49">
        <w:rPr>
          <w:rFonts w:ascii="Comic Sans MS" w:hAnsi="Comic Sans MS" w:cs="LGGDM P+ Palatino"/>
          <w:color w:val="000000"/>
          <w:sz w:val="24"/>
          <w:szCs w:val="24"/>
        </w:rPr>
        <w:t>, assessing its effectiveness in advertising</w:t>
      </w:r>
      <w:r w:rsidR="00C70E4F">
        <w:rPr>
          <w:rFonts w:ascii="Comic Sans MS" w:hAnsi="Comic Sans MS" w:cs="LGGDM P+ Palatino"/>
          <w:color w:val="000000"/>
          <w:sz w:val="24"/>
          <w:szCs w:val="24"/>
        </w:rPr>
        <w:t xml:space="preserve"> the company’s offerings and editing and revising the websites content.</w:t>
      </w:r>
      <w:r w:rsidR="0037168C">
        <w:rPr>
          <w:rFonts w:ascii="Comic Sans MS" w:hAnsi="Comic Sans MS" w:cs="LGGDM P+ Palatino"/>
          <w:color w:val="000000"/>
          <w:sz w:val="24"/>
          <w:szCs w:val="24"/>
        </w:rPr>
        <w:t xml:space="preserve"> My students will be making their own webpage,</w:t>
      </w:r>
      <w:r w:rsidR="00F055F5">
        <w:rPr>
          <w:rFonts w:ascii="Comic Sans MS" w:hAnsi="Comic Sans MS" w:cs="LGGDM P+ Palatino"/>
          <w:color w:val="000000"/>
          <w:sz w:val="24"/>
          <w:szCs w:val="24"/>
        </w:rPr>
        <w:t xml:space="preserve"> and adding content to each page, making sure to revise and edit their content. My students will also make, color, and design concrete using a method of stamping.</w:t>
      </w:r>
      <w:r w:rsidR="00A7332D">
        <w:rPr>
          <w:rFonts w:ascii="Comic Sans MS" w:hAnsi="Comic Sans MS" w:cs="LGGDM P+ Palatino"/>
          <w:color w:val="000000"/>
          <w:sz w:val="24"/>
          <w:szCs w:val="24"/>
        </w:rPr>
        <w:t xml:space="preserve"> They will eventually place</w:t>
      </w:r>
      <w:r w:rsidR="00F055F5">
        <w:rPr>
          <w:rFonts w:ascii="Comic Sans MS" w:hAnsi="Comic Sans MS" w:cs="LGGDM P+ Palatino"/>
          <w:color w:val="000000"/>
          <w:sz w:val="24"/>
          <w:szCs w:val="24"/>
        </w:rPr>
        <w:t xml:space="preserve"> mini structures on their concrete grid using </w:t>
      </w:r>
      <w:proofErr w:type="gramStart"/>
      <w:r w:rsidR="00F055F5">
        <w:rPr>
          <w:rFonts w:ascii="Comic Sans MS" w:hAnsi="Comic Sans MS" w:cs="LGGDM P+ Palatino"/>
          <w:color w:val="000000"/>
          <w:sz w:val="24"/>
          <w:szCs w:val="24"/>
        </w:rPr>
        <w:t>spec’s</w:t>
      </w:r>
      <w:proofErr w:type="gramEnd"/>
      <w:r w:rsidR="00F055F5">
        <w:rPr>
          <w:rFonts w:ascii="Comic Sans MS" w:hAnsi="Comic Sans MS" w:cs="LGGDM P+ Palatino"/>
          <w:color w:val="000000"/>
          <w:sz w:val="24"/>
          <w:szCs w:val="24"/>
        </w:rPr>
        <w:t>. Further, my students will learn how to make bids based on pre-established criteria. Finally, they will use Microsoft Excel to make inventory spreadsheets.</w:t>
      </w:r>
      <w:r w:rsidR="008F2501">
        <w:rPr>
          <w:rFonts w:ascii="Comic Sans MS" w:hAnsi="Comic Sans MS" w:cs="LGGDM P+ Palatino"/>
          <w:color w:val="000000"/>
          <w:sz w:val="24"/>
          <w:szCs w:val="24"/>
        </w:rPr>
        <w:t xml:space="preserve"> My goal is to introduce my students to the skills and talents that are essential in the landscape design industry</w:t>
      </w:r>
      <w:r w:rsidR="00F055F5">
        <w:rPr>
          <w:rFonts w:ascii="Comic Sans MS" w:hAnsi="Comic Sans MS" w:cs="LGGDM P+ Palatino"/>
          <w:color w:val="000000"/>
          <w:sz w:val="24"/>
          <w:szCs w:val="24"/>
        </w:rPr>
        <w:t xml:space="preserve"> </w:t>
      </w:r>
      <w:r w:rsidR="008F2501">
        <w:rPr>
          <w:rFonts w:ascii="Comic Sans MS" w:hAnsi="Comic Sans MS" w:cs="LGGDM P+ Palatino"/>
          <w:color w:val="000000"/>
          <w:sz w:val="24"/>
          <w:szCs w:val="24"/>
        </w:rPr>
        <w:t>and broaden their knowledge of the construction industry and its viability as a career path.</w:t>
      </w:r>
    </w:p>
    <w:p w:rsidR="00E902E9" w:rsidRPr="00702F47" w:rsidRDefault="00BE524C" w:rsidP="00E42694">
      <w:pPr>
        <w:rPr>
          <w:rFonts w:ascii="Comic Sans MS" w:hAnsi="Comic Sans MS" w:cs="LGGDM P+ Palatino"/>
          <w:color w:val="000000"/>
          <w:sz w:val="24"/>
          <w:szCs w:val="24"/>
        </w:rPr>
      </w:pPr>
      <w:r w:rsidRPr="00702F47">
        <w:rPr>
          <w:rFonts w:ascii="Comic Sans MS" w:hAnsi="Comic Sans MS" w:cs="LGGDM P+ Palatino"/>
          <w:color w:val="000000"/>
          <w:sz w:val="24"/>
          <w:szCs w:val="24"/>
        </w:rPr>
        <w:t>Description of Activities</w:t>
      </w:r>
    </w:p>
    <w:p w:rsidR="00BE524C" w:rsidRPr="00702F47" w:rsidRDefault="00BE524C" w:rsidP="00BE524C">
      <w:pPr>
        <w:rPr>
          <w:rFonts w:ascii="Comic Sans MS" w:hAnsi="Comic Sans MS"/>
        </w:rPr>
      </w:pPr>
      <w:r w:rsidRPr="00702F47">
        <w:rPr>
          <w:rFonts w:ascii="Comic Sans MS" w:hAnsi="Comic Sans MS"/>
          <w:u w:val="single"/>
        </w:rPr>
        <w:t xml:space="preserve">Activity Day One: </w:t>
      </w:r>
      <w:r w:rsidRPr="00702F47">
        <w:rPr>
          <w:rFonts w:ascii="Comic Sans MS" w:hAnsi="Comic Sans MS"/>
        </w:rPr>
        <w:t>Introduction to landscape and design</w:t>
      </w:r>
    </w:p>
    <w:p w:rsidR="00BE524C" w:rsidRPr="00702F47" w:rsidRDefault="00BE524C" w:rsidP="00BE524C">
      <w:pPr>
        <w:rPr>
          <w:rFonts w:ascii="Comic Sans MS" w:hAnsi="Comic Sans MS"/>
        </w:rPr>
      </w:pPr>
      <w:r w:rsidRPr="00702F47">
        <w:rPr>
          <w:rFonts w:ascii="Comic Sans MS" w:hAnsi="Comic Sans MS"/>
        </w:rPr>
        <w:t xml:space="preserve"> Ask students, what is landsca</w:t>
      </w:r>
      <w:r w:rsidR="002C78CA">
        <w:rPr>
          <w:rFonts w:ascii="Comic Sans MS" w:hAnsi="Comic Sans MS"/>
        </w:rPr>
        <w:t>ping and how does it improve a</w:t>
      </w:r>
      <w:r w:rsidRPr="00702F47">
        <w:rPr>
          <w:rFonts w:ascii="Comic Sans MS" w:hAnsi="Comic Sans MS"/>
        </w:rPr>
        <w:t xml:space="preserve"> house aesthetically and functionally? This will lead to a discussion about landscaping. I will lead students to the discovery of how landscaping solves both the problem of functionality and beautification. At the close of our discussion, I will show students an episode of the show yard crashers. We will then debrief and discuss how the use of landscaping served to benefit the home owners. </w:t>
      </w:r>
    </w:p>
    <w:p w:rsidR="00BE524C" w:rsidRPr="00702F47" w:rsidRDefault="00BE524C" w:rsidP="00BE524C">
      <w:pPr>
        <w:rPr>
          <w:rFonts w:ascii="Comic Sans MS" w:hAnsi="Comic Sans MS"/>
        </w:rPr>
      </w:pPr>
      <w:r w:rsidRPr="00702F47">
        <w:rPr>
          <w:rFonts w:ascii="Comic Sans MS" w:hAnsi="Comic Sans MS"/>
          <w:u w:val="single"/>
        </w:rPr>
        <w:t xml:space="preserve">Activity Day Two: </w:t>
      </w:r>
      <w:r w:rsidRPr="00702F47">
        <w:rPr>
          <w:rFonts w:ascii="Comic Sans MS" w:hAnsi="Comic Sans MS"/>
        </w:rPr>
        <w:t xml:space="preserve"> The Landscape Design unit up close.</w:t>
      </w:r>
    </w:p>
    <w:p w:rsidR="00BE524C" w:rsidRPr="00702F47" w:rsidRDefault="00BE524C" w:rsidP="00BE524C">
      <w:pPr>
        <w:rPr>
          <w:rFonts w:ascii="Comic Sans MS" w:hAnsi="Comic Sans MS"/>
        </w:rPr>
      </w:pPr>
      <w:r w:rsidRPr="00702F47">
        <w:rPr>
          <w:rFonts w:ascii="Comic Sans MS" w:hAnsi="Comic Sans MS"/>
        </w:rPr>
        <w:t xml:space="preserve">Show students a </w:t>
      </w:r>
      <w:proofErr w:type="spellStart"/>
      <w:r w:rsidRPr="00702F47">
        <w:rPr>
          <w:rFonts w:ascii="Comic Sans MS" w:hAnsi="Comic Sans MS"/>
        </w:rPr>
        <w:t>Prezi</w:t>
      </w:r>
      <w:proofErr w:type="spellEnd"/>
      <w:r w:rsidRPr="00702F47">
        <w:rPr>
          <w:rFonts w:ascii="Comic Sans MS" w:hAnsi="Comic Sans MS"/>
        </w:rPr>
        <w:t xml:space="preserve"> presentation featuring each aspect of what the classroom project will look like from start to finish. The first point will show a computer icon. Upon clicking on this icon, students will be lead to a video which explains how they will create a webpage showcasing their business. Next, students will be lead to a brick icon. Upon clicking on this icon students will view a video which features the creation of concrete. Finally, show a video of explanation as to how to use specs to inform how to build the model outdoor space. Bring in a model for students to view. </w:t>
      </w:r>
    </w:p>
    <w:p w:rsidR="00BE524C" w:rsidRPr="00702F47" w:rsidRDefault="00BE524C" w:rsidP="00BE524C">
      <w:pPr>
        <w:rPr>
          <w:rFonts w:ascii="Comic Sans MS" w:hAnsi="Comic Sans MS"/>
        </w:rPr>
      </w:pPr>
      <w:r w:rsidRPr="00702F47">
        <w:rPr>
          <w:rFonts w:ascii="Comic Sans MS" w:hAnsi="Comic Sans MS"/>
          <w:u w:val="single"/>
        </w:rPr>
        <w:t xml:space="preserve">Activity Day Three: </w:t>
      </w:r>
      <w:r w:rsidRPr="00702F47">
        <w:rPr>
          <w:rFonts w:ascii="Comic Sans MS" w:hAnsi="Comic Sans MS"/>
        </w:rPr>
        <w:t xml:space="preserve">Making, coloring, and stamping concrete </w:t>
      </w:r>
    </w:p>
    <w:p w:rsidR="00BE524C" w:rsidRPr="00702F47" w:rsidRDefault="00BE524C" w:rsidP="00BE524C">
      <w:pPr>
        <w:rPr>
          <w:rFonts w:ascii="Comic Sans MS" w:hAnsi="Comic Sans MS"/>
        </w:rPr>
      </w:pPr>
      <w:r w:rsidRPr="00702F47">
        <w:rPr>
          <w:rFonts w:ascii="Comic Sans MS" w:hAnsi="Comic Sans MS"/>
        </w:rPr>
        <w:t>Students will be assigned a group consisting of two other students. Students will report to their designated station and read the instructions for how to properly mix concrete, paying special attention to water/ready mix ratios. Students will put on aprons, goggles, and gloves. Students will discuss the steps and begin mixing concrete. Once concrete and coloring mix is thoroughly mixed, students will carefully pour contents into a tray. Once in tray, students will then stamp their concrete slab.</w:t>
      </w:r>
    </w:p>
    <w:p w:rsidR="00BE524C" w:rsidRPr="00702F47" w:rsidRDefault="00BE524C" w:rsidP="00BE524C">
      <w:pPr>
        <w:rPr>
          <w:rFonts w:ascii="Comic Sans MS" w:hAnsi="Comic Sans MS"/>
        </w:rPr>
      </w:pPr>
      <w:r w:rsidRPr="00702F47">
        <w:rPr>
          <w:rFonts w:ascii="Comic Sans MS" w:hAnsi="Comic Sans MS"/>
        </w:rPr>
        <w:t>Activity Day Four: Understanding Blueprints and Specifications</w:t>
      </w:r>
    </w:p>
    <w:p w:rsidR="00BE524C" w:rsidRPr="00702F47" w:rsidRDefault="00BE524C" w:rsidP="00BE524C">
      <w:pPr>
        <w:rPr>
          <w:rFonts w:ascii="Comic Sans MS" w:hAnsi="Comic Sans MS"/>
        </w:rPr>
      </w:pPr>
      <w:r w:rsidRPr="00702F47">
        <w:rPr>
          <w:rFonts w:ascii="Comic Sans MS" w:hAnsi="Comic Sans MS"/>
        </w:rPr>
        <w:t xml:space="preserve"> I will ask, how contractors know how big, small, high, low, wide, or narrow to make a building. How would a contractor know how many rooms or what size rooms a home buyer wants for their custom home? I will then engage in a discussion on specifications and blue prints. Next, students will take notes on construction specifications and blue prints. I will then show an episode of “</w:t>
      </w:r>
      <w:r w:rsidRPr="00702F47">
        <w:rPr>
          <w:rFonts w:ascii="Comic Sans MS" w:hAnsi="Comic Sans MS"/>
          <w:b/>
        </w:rPr>
        <w:t>Yard Crashers”</w:t>
      </w:r>
      <w:r w:rsidRPr="00702F47">
        <w:rPr>
          <w:rFonts w:ascii="Comic Sans MS" w:hAnsi="Comic Sans MS"/>
        </w:rPr>
        <w:t xml:space="preserve"> where construction workers use specifications to build an outdoor space. From this point, I will model using a set of blue prints to follow the specs as I create an outdoor space using manipulative. Students will receive a handout and manipulative. They will practice placing the structures in the appropriate place based on their specifications.  </w:t>
      </w:r>
    </w:p>
    <w:p w:rsidR="00BE524C" w:rsidRPr="00702F47" w:rsidRDefault="00BE524C" w:rsidP="00BE524C">
      <w:pPr>
        <w:rPr>
          <w:rFonts w:ascii="Comic Sans MS" w:hAnsi="Comic Sans MS"/>
        </w:rPr>
      </w:pPr>
      <w:r w:rsidRPr="00702F47">
        <w:rPr>
          <w:rFonts w:ascii="Comic Sans MS" w:hAnsi="Comic Sans MS"/>
        </w:rPr>
        <w:t>Activity Day Five: Reading Blueprints and spec’s</w:t>
      </w:r>
    </w:p>
    <w:p w:rsidR="00BE524C" w:rsidRPr="00702F47" w:rsidRDefault="00BE524C" w:rsidP="00BE524C">
      <w:pPr>
        <w:rPr>
          <w:rFonts w:ascii="Comic Sans MS" w:hAnsi="Comic Sans MS"/>
        </w:rPr>
      </w:pPr>
      <w:r w:rsidRPr="00702F47">
        <w:rPr>
          <w:rFonts w:ascii="Comic Sans MS" w:hAnsi="Comic Sans MS"/>
        </w:rPr>
        <w:t>Each group will be assigned a set of blueprints. Each student within the group will be assigned the task of reading their specific spec document and placing structures on the grid in the correct location. Groups will be assigned a grade based on finishing the structure within the allotted time. (At this point the students should have completed their outdoor living space)</w:t>
      </w:r>
    </w:p>
    <w:p w:rsidR="00BE524C" w:rsidRPr="00702F47" w:rsidRDefault="00BE524C" w:rsidP="00BE524C">
      <w:pPr>
        <w:rPr>
          <w:rFonts w:ascii="Comic Sans MS" w:hAnsi="Comic Sans MS"/>
        </w:rPr>
      </w:pPr>
      <w:r w:rsidRPr="00702F47">
        <w:rPr>
          <w:rFonts w:ascii="Comic Sans MS" w:hAnsi="Comic Sans MS"/>
        </w:rPr>
        <w:t>Activity Day 6-7: Creating a webpage (advertising)</w:t>
      </w:r>
    </w:p>
    <w:p w:rsidR="00BE524C" w:rsidRPr="00702F47" w:rsidRDefault="00BE524C" w:rsidP="00BE524C">
      <w:pPr>
        <w:rPr>
          <w:rFonts w:ascii="Comic Sans MS" w:hAnsi="Comic Sans MS"/>
        </w:rPr>
      </w:pPr>
      <w:r w:rsidRPr="00702F47">
        <w:rPr>
          <w:rFonts w:ascii="Comic Sans MS" w:hAnsi="Comic Sans MS"/>
        </w:rPr>
        <w:t xml:space="preserve">Students will take notes, as I demonstrate how to use WIX to generate a webpage. After creating the first webpage, students will collaborate with me on creating a second webpage. Next, each group will decide on which type of company page in which to focus. Next, each student will be assigned a specific page on which to develop within the website. The students will then use Microsoft word to write the content that will be featured on their page. Each student will be assigned a user name and password for their WIX account. The website will include a home page, products page, and about us page. </w:t>
      </w:r>
    </w:p>
    <w:p w:rsidR="00BE524C" w:rsidRPr="00702F47" w:rsidRDefault="00BE524C" w:rsidP="00BE524C">
      <w:pPr>
        <w:rPr>
          <w:rFonts w:ascii="Comic Sans MS" w:hAnsi="Comic Sans MS"/>
        </w:rPr>
      </w:pPr>
      <w:r w:rsidRPr="00702F47">
        <w:rPr>
          <w:rFonts w:ascii="Comic Sans MS" w:hAnsi="Comic Sans MS"/>
        </w:rPr>
        <w:t>Activity Day 8: Student Evaluations</w:t>
      </w:r>
    </w:p>
    <w:p w:rsidR="00BE524C" w:rsidRDefault="00BE524C" w:rsidP="00BE524C">
      <w:r>
        <w:t xml:space="preserve"> </w:t>
      </w:r>
    </w:p>
    <w:p w:rsidR="004E2397" w:rsidRDefault="004E2397" w:rsidP="00BE524C"/>
    <w:p w:rsidR="004E2397" w:rsidRDefault="004E2397" w:rsidP="00BE524C"/>
    <w:p w:rsidR="004E2397" w:rsidRDefault="004E2397" w:rsidP="00BE524C"/>
    <w:p w:rsidR="004E2397" w:rsidRDefault="004E2397" w:rsidP="00BE524C"/>
    <w:p w:rsidR="004E2397" w:rsidRDefault="004E2397" w:rsidP="00BE524C"/>
    <w:p w:rsidR="004E2397" w:rsidRDefault="004E2397" w:rsidP="00BE524C"/>
    <w:p w:rsidR="004E2397" w:rsidRDefault="004E2397" w:rsidP="00BE524C"/>
    <w:p w:rsidR="004E2397" w:rsidRDefault="004E2397" w:rsidP="00BE524C"/>
    <w:p w:rsidR="004E2397" w:rsidRDefault="004E2397" w:rsidP="00BE524C"/>
    <w:p w:rsidR="00BE524C" w:rsidRPr="009D322D" w:rsidRDefault="005F3EDE" w:rsidP="00BE524C">
      <w:r>
        <w:tab/>
      </w:r>
      <w:r>
        <w:tab/>
      </w:r>
      <w:r>
        <w:tab/>
      </w:r>
      <w:r>
        <w:tab/>
      </w:r>
      <w:r>
        <w:tab/>
        <w:t>Grading Rubrics</w:t>
      </w:r>
    </w:p>
    <w:tbl>
      <w:tblPr>
        <w:tblStyle w:val="TableGrid"/>
        <w:tblW w:w="0" w:type="auto"/>
        <w:tblLook w:val="04A0"/>
      </w:tblPr>
      <w:tblGrid>
        <w:gridCol w:w="1915"/>
        <w:gridCol w:w="1915"/>
        <w:gridCol w:w="1915"/>
        <w:gridCol w:w="1915"/>
        <w:gridCol w:w="1916"/>
      </w:tblGrid>
      <w:tr w:rsidR="005F3EDE" w:rsidTr="005F3EDE">
        <w:tc>
          <w:tcPr>
            <w:tcW w:w="1915" w:type="dxa"/>
          </w:tcPr>
          <w:p w:rsidR="005F3EDE" w:rsidRDefault="005F3EDE" w:rsidP="00E42694">
            <w:pPr>
              <w:rPr>
                <w:rFonts w:ascii="Comic Sans MS" w:hAnsi="Comic Sans MS" w:cs="LGGDM P+ Palatino"/>
                <w:color w:val="000000"/>
                <w:sz w:val="24"/>
                <w:szCs w:val="24"/>
              </w:rPr>
            </w:pPr>
            <w:r>
              <w:rPr>
                <w:rFonts w:ascii="Comic Sans MS" w:hAnsi="Comic Sans MS" w:cs="LGGDM P+ Palatino"/>
                <w:color w:val="000000"/>
                <w:sz w:val="24"/>
                <w:szCs w:val="24"/>
              </w:rPr>
              <w:t>Student Deliverables</w:t>
            </w:r>
          </w:p>
        </w:tc>
        <w:tc>
          <w:tcPr>
            <w:tcW w:w="1915" w:type="dxa"/>
          </w:tcPr>
          <w:p w:rsidR="005F3EDE" w:rsidRDefault="005F3EDE" w:rsidP="00E42694">
            <w:pPr>
              <w:rPr>
                <w:rFonts w:ascii="Comic Sans MS" w:hAnsi="Comic Sans MS" w:cs="LGGDM P+ Palatino"/>
                <w:color w:val="000000"/>
                <w:sz w:val="24"/>
                <w:szCs w:val="24"/>
              </w:rPr>
            </w:pPr>
            <w:r>
              <w:rPr>
                <w:rFonts w:ascii="Comic Sans MS" w:hAnsi="Comic Sans MS" w:cs="LGGDM P+ Palatino"/>
                <w:color w:val="000000"/>
                <w:sz w:val="24"/>
                <w:szCs w:val="24"/>
              </w:rPr>
              <w:t>1 Exceeds expectations</w:t>
            </w:r>
          </w:p>
        </w:tc>
        <w:tc>
          <w:tcPr>
            <w:tcW w:w="1915" w:type="dxa"/>
          </w:tcPr>
          <w:p w:rsidR="005F3EDE" w:rsidRDefault="005F3EDE" w:rsidP="00E42694">
            <w:pPr>
              <w:rPr>
                <w:rFonts w:ascii="Comic Sans MS" w:hAnsi="Comic Sans MS" w:cs="LGGDM P+ Palatino"/>
                <w:color w:val="000000"/>
                <w:sz w:val="24"/>
                <w:szCs w:val="24"/>
              </w:rPr>
            </w:pPr>
            <w:r>
              <w:rPr>
                <w:rFonts w:ascii="Comic Sans MS" w:hAnsi="Comic Sans MS" w:cs="LGGDM P+ Palatino"/>
                <w:color w:val="000000"/>
                <w:sz w:val="24"/>
                <w:szCs w:val="24"/>
              </w:rPr>
              <w:t>2 Meets Expectations</w:t>
            </w:r>
          </w:p>
        </w:tc>
        <w:tc>
          <w:tcPr>
            <w:tcW w:w="1915" w:type="dxa"/>
          </w:tcPr>
          <w:p w:rsidR="005F3EDE" w:rsidRDefault="005F3EDE" w:rsidP="00E42694">
            <w:pPr>
              <w:rPr>
                <w:rFonts w:ascii="Comic Sans MS" w:hAnsi="Comic Sans MS" w:cs="LGGDM P+ Palatino"/>
                <w:color w:val="000000"/>
                <w:sz w:val="24"/>
                <w:szCs w:val="24"/>
              </w:rPr>
            </w:pPr>
            <w:r>
              <w:rPr>
                <w:rFonts w:ascii="Comic Sans MS" w:hAnsi="Comic Sans MS" w:cs="LGGDM P+ Palatino"/>
                <w:color w:val="000000"/>
                <w:sz w:val="24"/>
                <w:szCs w:val="24"/>
              </w:rPr>
              <w:t>3 Approaches Expectations</w:t>
            </w:r>
          </w:p>
        </w:tc>
        <w:tc>
          <w:tcPr>
            <w:tcW w:w="1916" w:type="dxa"/>
          </w:tcPr>
          <w:p w:rsidR="005F3EDE" w:rsidRDefault="005F3EDE" w:rsidP="00E42694">
            <w:pPr>
              <w:rPr>
                <w:rFonts w:ascii="Comic Sans MS" w:hAnsi="Comic Sans MS" w:cs="LGGDM P+ Palatino"/>
                <w:color w:val="000000"/>
                <w:sz w:val="24"/>
                <w:szCs w:val="24"/>
              </w:rPr>
            </w:pPr>
            <w:r>
              <w:rPr>
                <w:rFonts w:ascii="Comic Sans MS" w:hAnsi="Comic Sans MS" w:cs="LGGDM P+ Palatino"/>
                <w:color w:val="000000"/>
                <w:sz w:val="24"/>
                <w:szCs w:val="24"/>
              </w:rPr>
              <w:t>4 Fails to Meet expectations</w:t>
            </w:r>
          </w:p>
        </w:tc>
      </w:tr>
      <w:tr w:rsidR="005F3EDE" w:rsidTr="005F3EDE">
        <w:tc>
          <w:tcPr>
            <w:tcW w:w="1915" w:type="dxa"/>
          </w:tcPr>
          <w:p w:rsidR="005F3EDE" w:rsidRDefault="005F3EDE" w:rsidP="00E42694">
            <w:pPr>
              <w:rPr>
                <w:rFonts w:ascii="Comic Sans MS" w:hAnsi="Comic Sans MS" w:cs="LGGDM P+ Palatino"/>
                <w:color w:val="000000"/>
                <w:sz w:val="24"/>
                <w:szCs w:val="24"/>
              </w:rPr>
            </w:pPr>
            <w:r>
              <w:rPr>
                <w:rFonts w:ascii="Comic Sans MS" w:hAnsi="Comic Sans MS" w:cs="LGGDM P+ Palatino"/>
                <w:color w:val="000000"/>
                <w:sz w:val="24"/>
                <w:szCs w:val="24"/>
              </w:rPr>
              <w:t>Concrete Coloring</w:t>
            </w:r>
          </w:p>
        </w:tc>
        <w:tc>
          <w:tcPr>
            <w:tcW w:w="1915" w:type="dxa"/>
          </w:tcPr>
          <w:p w:rsidR="005F3EDE" w:rsidRDefault="005F3EDE" w:rsidP="00E42694">
            <w:pPr>
              <w:rPr>
                <w:rFonts w:ascii="Comic Sans MS" w:hAnsi="Comic Sans MS" w:cs="LGGDM P+ Palatino"/>
                <w:color w:val="000000"/>
                <w:sz w:val="24"/>
                <w:szCs w:val="24"/>
              </w:rPr>
            </w:pPr>
            <w:r>
              <w:rPr>
                <w:rFonts w:ascii="Comic Sans MS" w:hAnsi="Comic Sans MS" w:cs="LGGDM P+ Palatino"/>
                <w:color w:val="000000"/>
                <w:sz w:val="24"/>
                <w:szCs w:val="24"/>
              </w:rPr>
              <w:t xml:space="preserve">Successfully followed each step </w:t>
            </w:r>
            <w:r w:rsidR="004E2397">
              <w:rPr>
                <w:rFonts w:ascii="Comic Sans MS" w:hAnsi="Comic Sans MS" w:cs="LGGDM P+ Palatino"/>
                <w:color w:val="000000"/>
                <w:sz w:val="24"/>
                <w:szCs w:val="24"/>
              </w:rPr>
              <w:t>in progression and mix, colored, and stamp concrete</w:t>
            </w:r>
          </w:p>
        </w:tc>
        <w:tc>
          <w:tcPr>
            <w:tcW w:w="1915" w:type="dxa"/>
          </w:tcPr>
          <w:p w:rsidR="005F3EDE" w:rsidRDefault="005F3EDE" w:rsidP="00E42694">
            <w:pPr>
              <w:rPr>
                <w:rFonts w:ascii="Comic Sans MS" w:hAnsi="Comic Sans MS" w:cs="LGGDM P+ Palatino"/>
                <w:color w:val="000000"/>
                <w:sz w:val="24"/>
                <w:szCs w:val="24"/>
              </w:rPr>
            </w:pPr>
          </w:p>
        </w:tc>
        <w:tc>
          <w:tcPr>
            <w:tcW w:w="1915" w:type="dxa"/>
          </w:tcPr>
          <w:p w:rsidR="005F3EDE" w:rsidRDefault="005F3EDE" w:rsidP="00E42694">
            <w:pPr>
              <w:rPr>
                <w:rFonts w:ascii="Comic Sans MS" w:hAnsi="Comic Sans MS" w:cs="LGGDM P+ Palatino"/>
                <w:color w:val="000000"/>
                <w:sz w:val="24"/>
                <w:szCs w:val="24"/>
              </w:rPr>
            </w:pPr>
          </w:p>
        </w:tc>
        <w:tc>
          <w:tcPr>
            <w:tcW w:w="1916" w:type="dxa"/>
          </w:tcPr>
          <w:p w:rsidR="005F3EDE" w:rsidRDefault="00412DC5" w:rsidP="00E42694">
            <w:pPr>
              <w:rPr>
                <w:rFonts w:ascii="Comic Sans MS" w:hAnsi="Comic Sans MS" w:cs="LGGDM P+ Palatino"/>
                <w:color w:val="000000"/>
                <w:sz w:val="24"/>
                <w:szCs w:val="24"/>
              </w:rPr>
            </w:pPr>
            <w:r>
              <w:rPr>
                <w:rFonts w:ascii="Comic Sans MS" w:hAnsi="Comic Sans MS" w:cs="LGGDM P+ Palatino"/>
                <w:color w:val="000000"/>
                <w:sz w:val="24"/>
                <w:szCs w:val="24"/>
              </w:rPr>
              <w:t>Group failed to complete mix, color, or stamp concrete.</w:t>
            </w:r>
          </w:p>
        </w:tc>
      </w:tr>
      <w:tr w:rsidR="005F3EDE" w:rsidTr="005F3EDE">
        <w:tc>
          <w:tcPr>
            <w:tcW w:w="1915" w:type="dxa"/>
          </w:tcPr>
          <w:p w:rsidR="005F3EDE" w:rsidRDefault="005F3EDE" w:rsidP="00E42694">
            <w:pPr>
              <w:rPr>
                <w:rFonts w:ascii="Comic Sans MS" w:hAnsi="Comic Sans MS" w:cs="LGGDM P+ Palatino"/>
                <w:color w:val="000000"/>
                <w:sz w:val="24"/>
                <w:szCs w:val="24"/>
              </w:rPr>
            </w:pPr>
            <w:r>
              <w:rPr>
                <w:rFonts w:ascii="Comic Sans MS" w:hAnsi="Comic Sans MS" w:cs="LGGDM P+ Palatino"/>
                <w:color w:val="000000"/>
                <w:sz w:val="24"/>
                <w:szCs w:val="24"/>
              </w:rPr>
              <w:t>Bid Handout</w:t>
            </w:r>
          </w:p>
        </w:tc>
        <w:tc>
          <w:tcPr>
            <w:tcW w:w="1915" w:type="dxa"/>
          </w:tcPr>
          <w:p w:rsidR="005F3EDE" w:rsidRDefault="004E2397" w:rsidP="00E42694">
            <w:pPr>
              <w:rPr>
                <w:rFonts w:ascii="Comic Sans MS" w:hAnsi="Comic Sans MS" w:cs="LGGDM P+ Palatino"/>
                <w:color w:val="000000"/>
                <w:sz w:val="24"/>
                <w:szCs w:val="24"/>
              </w:rPr>
            </w:pPr>
            <w:r>
              <w:rPr>
                <w:rFonts w:ascii="Comic Sans MS" w:hAnsi="Comic Sans MS" w:cs="LGGDM P+ Palatino"/>
                <w:color w:val="000000"/>
                <w:sz w:val="24"/>
                <w:szCs w:val="24"/>
              </w:rPr>
              <w:t>Students achieved a score of 90% or better</w:t>
            </w:r>
          </w:p>
        </w:tc>
        <w:tc>
          <w:tcPr>
            <w:tcW w:w="1915" w:type="dxa"/>
          </w:tcPr>
          <w:p w:rsidR="005F3EDE" w:rsidRDefault="004E2397" w:rsidP="00E42694">
            <w:pPr>
              <w:rPr>
                <w:rFonts w:ascii="Comic Sans MS" w:hAnsi="Comic Sans MS" w:cs="LGGDM P+ Palatino"/>
                <w:color w:val="000000"/>
                <w:sz w:val="24"/>
                <w:szCs w:val="24"/>
              </w:rPr>
            </w:pPr>
            <w:r>
              <w:rPr>
                <w:rFonts w:ascii="Comic Sans MS" w:hAnsi="Comic Sans MS" w:cs="LGGDM P+ Palatino"/>
                <w:color w:val="000000"/>
                <w:sz w:val="24"/>
                <w:szCs w:val="24"/>
              </w:rPr>
              <w:t>Student achieved a score of 75% or better</w:t>
            </w:r>
          </w:p>
        </w:tc>
        <w:tc>
          <w:tcPr>
            <w:tcW w:w="1915" w:type="dxa"/>
          </w:tcPr>
          <w:p w:rsidR="005F3EDE" w:rsidRDefault="004E2397" w:rsidP="00E42694">
            <w:pPr>
              <w:rPr>
                <w:rFonts w:ascii="Comic Sans MS" w:hAnsi="Comic Sans MS" w:cs="LGGDM P+ Palatino"/>
                <w:color w:val="000000"/>
                <w:sz w:val="24"/>
                <w:szCs w:val="24"/>
              </w:rPr>
            </w:pPr>
            <w:r>
              <w:rPr>
                <w:rFonts w:ascii="Comic Sans MS" w:hAnsi="Comic Sans MS" w:cs="LGGDM P+ Palatino"/>
                <w:color w:val="000000"/>
                <w:sz w:val="24"/>
                <w:szCs w:val="24"/>
              </w:rPr>
              <w:t>Student achieved a score of 60%</w:t>
            </w:r>
          </w:p>
        </w:tc>
        <w:tc>
          <w:tcPr>
            <w:tcW w:w="1916" w:type="dxa"/>
          </w:tcPr>
          <w:p w:rsidR="005F3EDE" w:rsidRDefault="004E2397" w:rsidP="00E42694">
            <w:pPr>
              <w:rPr>
                <w:rFonts w:ascii="Comic Sans MS" w:hAnsi="Comic Sans MS" w:cs="LGGDM P+ Palatino"/>
                <w:color w:val="000000"/>
                <w:sz w:val="24"/>
                <w:szCs w:val="24"/>
              </w:rPr>
            </w:pPr>
            <w:r>
              <w:rPr>
                <w:rFonts w:ascii="Comic Sans MS" w:hAnsi="Comic Sans MS" w:cs="LGGDM P+ Palatino"/>
                <w:color w:val="000000"/>
                <w:sz w:val="24"/>
                <w:szCs w:val="24"/>
              </w:rPr>
              <w:t>Student achieved a score below 60%</w:t>
            </w:r>
          </w:p>
        </w:tc>
      </w:tr>
      <w:tr w:rsidR="005F3EDE" w:rsidTr="005F3EDE">
        <w:tc>
          <w:tcPr>
            <w:tcW w:w="1915" w:type="dxa"/>
          </w:tcPr>
          <w:p w:rsidR="005F3EDE" w:rsidRDefault="005F3EDE" w:rsidP="00E42694">
            <w:pPr>
              <w:rPr>
                <w:rFonts w:ascii="Comic Sans MS" w:hAnsi="Comic Sans MS" w:cs="LGGDM P+ Palatino"/>
                <w:color w:val="000000"/>
                <w:sz w:val="24"/>
                <w:szCs w:val="24"/>
              </w:rPr>
            </w:pPr>
            <w:r>
              <w:rPr>
                <w:rFonts w:ascii="Comic Sans MS" w:hAnsi="Comic Sans MS" w:cs="LGGDM P+ Palatino"/>
                <w:color w:val="000000"/>
                <w:sz w:val="24"/>
                <w:szCs w:val="24"/>
              </w:rPr>
              <w:t>Spec’s Handout</w:t>
            </w:r>
          </w:p>
        </w:tc>
        <w:tc>
          <w:tcPr>
            <w:tcW w:w="1915" w:type="dxa"/>
          </w:tcPr>
          <w:p w:rsidR="005F3EDE" w:rsidRDefault="004E2397" w:rsidP="00E42694">
            <w:pPr>
              <w:rPr>
                <w:rFonts w:ascii="Comic Sans MS" w:hAnsi="Comic Sans MS" w:cs="LGGDM P+ Palatino"/>
                <w:color w:val="000000"/>
                <w:sz w:val="24"/>
                <w:szCs w:val="24"/>
              </w:rPr>
            </w:pPr>
            <w:r>
              <w:rPr>
                <w:rFonts w:ascii="Comic Sans MS" w:hAnsi="Comic Sans MS" w:cs="LGGDM P+ Palatino"/>
                <w:color w:val="000000"/>
                <w:sz w:val="24"/>
                <w:szCs w:val="24"/>
              </w:rPr>
              <w:t>Students achieved a score of 90%</w:t>
            </w:r>
          </w:p>
        </w:tc>
        <w:tc>
          <w:tcPr>
            <w:tcW w:w="1915" w:type="dxa"/>
          </w:tcPr>
          <w:p w:rsidR="005F3EDE" w:rsidRDefault="004E2397" w:rsidP="00E42694">
            <w:pPr>
              <w:rPr>
                <w:rFonts w:ascii="Comic Sans MS" w:hAnsi="Comic Sans MS" w:cs="LGGDM P+ Palatino"/>
                <w:color w:val="000000"/>
                <w:sz w:val="24"/>
                <w:szCs w:val="24"/>
              </w:rPr>
            </w:pPr>
            <w:r>
              <w:rPr>
                <w:rFonts w:ascii="Comic Sans MS" w:hAnsi="Comic Sans MS" w:cs="LGGDM P+ Palatino"/>
                <w:color w:val="000000"/>
                <w:sz w:val="24"/>
                <w:szCs w:val="24"/>
              </w:rPr>
              <w:t>Student achieved a score of 75%</w:t>
            </w:r>
          </w:p>
        </w:tc>
        <w:tc>
          <w:tcPr>
            <w:tcW w:w="1915" w:type="dxa"/>
          </w:tcPr>
          <w:p w:rsidR="005F3EDE" w:rsidRDefault="004E2397" w:rsidP="00E42694">
            <w:pPr>
              <w:rPr>
                <w:rFonts w:ascii="Comic Sans MS" w:hAnsi="Comic Sans MS" w:cs="LGGDM P+ Palatino"/>
                <w:color w:val="000000"/>
                <w:sz w:val="24"/>
                <w:szCs w:val="24"/>
              </w:rPr>
            </w:pPr>
            <w:r>
              <w:rPr>
                <w:rFonts w:ascii="Comic Sans MS" w:hAnsi="Comic Sans MS" w:cs="LGGDM P+ Palatino"/>
                <w:color w:val="000000"/>
                <w:sz w:val="24"/>
                <w:szCs w:val="24"/>
              </w:rPr>
              <w:t>Student achieved a score of 60%</w:t>
            </w:r>
          </w:p>
        </w:tc>
        <w:tc>
          <w:tcPr>
            <w:tcW w:w="1916" w:type="dxa"/>
          </w:tcPr>
          <w:p w:rsidR="005F3EDE" w:rsidRDefault="004E2397" w:rsidP="00E42694">
            <w:pPr>
              <w:rPr>
                <w:rFonts w:ascii="Comic Sans MS" w:hAnsi="Comic Sans MS" w:cs="LGGDM P+ Palatino"/>
                <w:color w:val="000000"/>
                <w:sz w:val="24"/>
                <w:szCs w:val="24"/>
              </w:rPr>
            </w:pPr>
            <w:r>
              <w:rPr>
                <w:rFonts w:ascii="Comic Sans MS" w:hAnsi="Comic Sans MS" w:cs="LGGDM P+ Palatino"/>
                <w:color w:val="000000"/>
                <w:sz w:val="24"/>
                <w:szCs w:val="24"/>
              </w:rPr>
              <w:t>Student achieved a score below 60%</w:t>
            </w:r>
          </w:p>
        </w:tc>
      </w:tr>
      <w:tr w:rsidR="005F3EDE" w:rsidTr="005F3EDE">
        <w:tc>
          <w:tcPr>
            <w:tcW w:w="1915" w:type="dxa"/>
          </w:tcPr>
          <w:p w:rsidR="005F3EDE" w:rsidRDefault="005F3EDE" w:rsidP="00E42694">
            <w:pPr>
              <w:rPr>
                <w:rFonts w:ascii="Comic Sans MS" w:hAnsi="Comic Sans MS" w:cs="LGGDM P+ Palatino"/>
                <w:color w:val="000000"/>
                <w:sz w:val="24"/>
                <w:szCs w:val="24"/>
              </w:rPr>
            </w:pPr>
            <w:r>
              <w:rPr>
                <w:rFonts w:ascii="Comic Sans MS" w:hAnsi="Comic Sans MS" w:cs="LGGDM P+ Palatino"/>
                <w:color w:val="000000"/>
                <w:sz w:val="24"/>
                <w:szCs w:val="24"/>
              </w:rPr>
              <w:t>Webpage</w:t>
            </w:r>
          </w:p>
        </w:tc>
        <w:tc>
          <w:tcPr>
            <w:tcW w:w="1915" w:type="dxa"/>
          </w:tcPr>
          <w:p w:rsidR="005F3EDE" w:rsidRDefault="004E2397" w:rsidP="00E42694">
            <w:pPr>
              <w:rPr>
                <w:rFonts w:ascii="Comic Sans MS" w:hAnsi="Comic Sans MS" w:cs="LGGDM P+ Palatino"/>
                <w:color w:val="000000"/>
                <w:sz w:val="24"/>
                <w:szCs w:val="24"/>
              </w:rPr>
            </w:pPr>
            <w:r>
              <w:rPr>
                <w:rFonts w:ascii="Comic Sans MS" w:hAnsi="Comic Sans MS" w:cs="LGGDM P+ Palatino"/>
                <w:color w:val="000000"/>
                <w:sz w:val="24"/>
                <w:szCs w:val="24"/>
              </w:rPr>
              <w:t>Student successfully completed their page on the site</w:t>
            </w:r>
          </w:p>
        </w:tc>
        <w:tc>
          <w:tcPr>
            <w:tcW w:w="1915" w:type="dxa"/>
          </w:tcPr>
          <w:p w:rsidR="005F3EDE" w:rsidRDefault="005F3EDE" w:rsidP="00E42694">
            <w:pPr>
              <w:rPr>
                <w:rFonts w:ascii="Comic Sans MS" w:hAnsi="Comic Sans MS" w:cs="LGGDM P+ Palatino"/>
                <w:color w:val="000000"/>
                <w:sz w:val="24"/>
                <w:szCs w:val="24"/>
              </w:rPr>
            </w:pPr>
          </w:p>
        </w:tc>
        <w:tc>
          <w:tcPr>
            <w:tcW w:w="1915" w:type="dxa"/>
          </w:tcPr>
          <w:p w:rsidR="005F3EDE" w:rsidRDefault="005F3EDE" w:rsidP="00E42694">
            <w:pPr>
              <w:rPr>
                <w:rFonts w:ascii="Comic Sans MS" w:hAnsi="Comic Sans MS" w:cs="LGGDM P+ Palatino"/>
                <w:color w:val="000000"/>
                <w:sz w:val="24"/>
                <w:szCs w:val="24"/>
              </w:rPr>
            </w:pPr>
          </w:p>
        </w:tc>
        <w:tc>
          <w:tcPr>
            <w:tcW w:w="1916" w:type="dxa"/>
          </w:tcPr>
          <w:p w:rsidR="005F3EDE" w:rsidRDefault="00D9161E" w:rsidP="00E42694">
            <w:pPr>
              <w:rPr>
                <w:rFonts w:ascii="Comic Sans MS" w:hAnsi="Comic Sans MS" w:cs="LGGDM P+ Palatino"/>
                <w:color w:val="000000"/>
                <w:sz w:val="24"/>
                <w:szCs w:val="24"/>
              </w:rPr>
            </w:pPr>
            <w:r>
              <w:rPr>
                <w:rFonts w:ascii="Comic Sans MS" w:hAnsi="Comic Sans MS" w:cs="LGGDM P+ Palatino"/>
                <w:color w:val="000000"/>
                <w:sz w:val="24"/>
                <w:szCs w:val="24"/>
              </w:rPr>
              <w:t>Student failed to complete their portion of the webpage</w:t>
            </w:r>
          </w:p>
        </w:tc>
      </w:tr>
      <w:tr w:rsidR="005F3EDE" w:rsidTr="005F3EDE">
        <w:tc>
          <w:tcPr>
            <w:tcW w:w="1915" w:type="dxa"/>
          </w:tcPr>
          <w:p w:rsidR="005F3EDE" w:rsidRDefault="005F3EDE" w:rsidP="00E42694">
            <w:pPr>
              <w:rPr>
                <w:rFonts w:ascii="Comic Sans MS" w:hAnsi="Comic Sans MS" w:cs="LGGDM P+ Palatino"/>
                <w:color w:val="000000"/>
                <w:sz w:val="24"/>
                <w:szCs w:val="24"/>
              </w:rPr>
            </w:pPr>
            <w:r>
              <w:rPr>
                <w:rFonts w:ascii="Comic Sans MS" w:hAnsi="Comic Sans MS" w:cs="LGGDM P+ Palatino"/>
                <w:color w:val="000000"/>
                <w:sz w:val="24"/>
                <w:szCs w:val="24"/>
              </w:rPr>
              <w:t>Inventory Sheet</w:t>
            </w:r>
          </w:p>
        </w:tc>
        <w:tc>
          <w:tcPr>
            <w:tcW w:w="1915" w:type="dxa"/>
          </w:tcPr>
          <w:p w:rsidR="005F3EDE" w:rsidRDefault="004E2397" w:rsidP="00E42694">
            <w:pPr>
              <w:rPr>
                <w:rFonts w:ascii="Comic Sans MS" w:hAnsi="Comic Sans MS" w:cs="LGGDM P+ Palatino"/>
                <w:color w:val="000000"/>
                <w:sz w:val="24"/>
                <w:szCs w:val="24"/>
              </w:rPr>
            </w:pPr>
            <w:r>
              <w:rPr>
                <w:rFonts w:ascii="Comic Sans MS" w:hAnsi="Comic Sans MS" w:cs="LGGDM P+ Palatino"/>
                <w:color w:val="000000"/>
                <w:sz w:val="24"/>
                <w:szCs w:val="24"/>
              </w:rPr>
              <w:t>Student successfully created an inventory sheet</w:t>
            </w:r>
          </w:p>
        </w:tc>
        <w:tc>
          <w:tcPr>
            <w:tcW w:w="1915" w:type="dxa"/>
          </w:tcPr>
          <w:p w:rsidR="005F3EDE" w:rsidRDefault="005F3EDE" w:rsidP="00E42694">
            <w:pPr>
              <w:rPr>
                <w:rFonts w:ascii="Comic Sans MS" w:hAnsi="Comic Sans MS" w:cs="LGGDM P+ Palatino"/>
                <w:color w:val="000000"/>
                <w:sz w:val="24"/>
                <w:szCs w:val="24"/>
              </w:rPr>
            </w:pPr>
          </w:p>
        </w:tc>
        <w:tc>
          <w:tcPr>
            <w:tcW w:w="1915" w:type="dxa"/>
          </w:tcPr>
          <w:p w:rsidR="005F3EDE" w:rsidRDefault="005F3EDE" w:rsidP="00E42694">
            <w:pPr>
              <w:rPr>
                <w:rFonts w:ascii="Comic Sans MS" w:hAnsi="Comic Sans MS" w:cs="LGGDM P+ Palatino"/>
                <w:color w:val="000000"/>
                <w:sz w:val="24"/>
                <w:szCs w:val="24"/>
              </w:rPr>
            </w:pPr>
          </w:p>
        </w:tc>
        <w:tc>
          <w:tcPr>
            <w:tcW w:w="1916" w:type="dxa"/>
          </w:tcPr>
          <w:p w:rsidR="005F3EDE" w:rsidRDefault="00D9161E" w:rsidP="00E42694">
            <w:pPr>
              <w:rPr>
                <w:rFonts w:ascii="Comic Sans MS" w:hAnsi="Comic Sans MS" w:cs="LGGDM P+ Palatino"/>
                <w:color w:val="000000"/>
                <w:sz w:val="24"/>
                <w:szCs w:val="24"/>
              </w:rPr>
            </w:pPr>
            <w:r>
              <w:rPr>
                <w:rFonts w:ascii="Comic Sans MS" w:hAnsi="Comic Sans MS" w:cs="LGGDM P+ Palatino"/>
                <w:color w:val="000000"/>
                <w:sz w:val="24"/>
                <w:szCs w:val="24"/>
              </w:rPr>
              <w:t>Student failed to create the inventory sheet</w:t>
            </w:r>
          </w:p>
        </w:tc>
      </w:tr>
    </w:tbl>
    <w:p w:rsidR="00BE524C" w:rsidRPr="00ED2B51" w:rsidRDefault="00BE524C" w:rsidP="00E42694">
      <w:pPr>
        <w:rPr>
          <w:rFonts w:ascii="Comic Sans MS" w:hAnsi="Comic Sans MS" w:cs="LGGDM P+ Palatino"/>
          <w:color w:val="000000"/>
          <w:sz w:val="24"/>
          <w:szCs w:val="24"/>
        </w:rPr>
      </w:pPr>
    </w:p>
    <w:p w:rsidR="00677062" w:rsidRPr="00ED2B51" w:rsidRDefault="00677062" w:rsidP="00677062">
      <w:pPr>
        <w:rPr>
          <w:rFonts w:ascii="Comic Sans MS" w:hAnsi="Comic Sans MS"/>
          <w:sz w:val="24"/>
          <w:szCs w:val="24"/>
        </w:rPr>
      </w:pPr>
    </w:p>
    <w:sectPr w:rsidR="00677062" w:rsidRPr="00ED2B51" w:rsidSect="00CD16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GGNN L+ Palatino">
    <w:altName w:val="Palatino"/>
    <w:panose1 w:val="00000000000000000000"/>
    <w:charset w:val="00"/>
    <w:family w:val="roman"/>
    <w:notTrueType/>
    <w:pitch w:val="default"/>
    <w:sig w:usb0="00000003" w:usb1="00000000" w:usb2="00000000" w:usb3="00000000" w:csb0="00000001" w:csb1="00000000"/>
  </w:font>
  <w:font w:name="LGGDM P+ Palatino">
    <w:altName w:val="Palatino"/>
    <w:panose1 w:val="00000000000000000000"/>
    <w:charset w:val="00"/>
    <w:family w:val="roman"/>
    <w:notTrueType/>
    <w:pitch w:val="default"/>
    <w:sig w:usb0="00000003" w:usb1="00000000" w:usb2="00000000" w:usb3="00000000" w:csb0="00000001" w:csb1="00000000"/>
  </w:font>
  <w:font w:name="LGGEL K+ Palatino">
    <w:altName w:val="Palatino"/>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1DB2"/>
    <w:multiLevelType w:val="hybridMultilevel"/>
    <w:tmpl w:val="CB12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B6E34"/>
    <w:multiLevelType w:val="hybridMultilevel"/>
    <w:tmpl w:val="34B4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44C61"/>
    <w:multiLevelType w:val="hybridMultilevel"/>
    <w:tmpl w:val="FAEE3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E6149"/>
    <w:multiLevelType w:val="hybridMultilevel"/>
    <w:tmpl w:val="0714F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E56A6A"/>
    <w:multiLevelType w:val="hybridMultilevel"/>
    <w:tmpl w:val="DA84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C7EDF"/>
    <w:multiLevelType w:val="hybridMultilevel"/>
    <w:tmpl w:val="2D628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033D9F"/>
    <w:multiLevelType w:val="hybridMultilevel"/>
    <w:tmpl w:val="848A37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98E5C1A"/>
    <w:multiLevelType w:val="hybridMultilevel"/>
    <w:tmpl w:val="35348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1228D7"/>
    <w:multiLevelType w:val="hybridMultilevel"/>
    <w:tmpl w:val="12A0CE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savePreviewPicture/>
  <w:compat/>
  <w:rsids>
    <w:rsidRoot w:val="00A60EED"/>
    <w:rsid w:val="00003B18"/>
    <w:rsid w:val="00066040"/>
    <w:rsid w:val="000909C0"/>
    <w:rsid w:val="0014307B"/>
    <w:rsid w:val="001543AB"/>
    <w:rsid w:val="001A78CB"/>
    <w:rsid w:val="001E7C82"/>
    <w:rsid w:val="002C78CA"/>
    <w:rsid w:val="0031659C"/>
    <w:rsid w:val="003166EE"/>
    <w:rsid w:val="00355A78"/>
    <w:rsid w:val="0037168C"/>
    <w:rsid w:val="003E341C"/>
    <w:rsid w:val="0041150D"/>
    <w:rsid w:val="00412DC5"/>
    <w:rsid w:val="004A16CB"/>
    <w:rsid w:val="004C6F65"/>
    <w:rsid w:val="004E2397"/>
    <w:rsid w:val="00540431"/>
    <w:rsid w:val="005F3EDE"/>
    <w:rsid w:val="00600EB8"/>
    <w:rsid w:val="00614771"/>
    <w:rsid w:val="006635D7"/>
    <w:rsid w:val="00666C47"/>
    <w:rsid w:val="00677062"/>
    <w:rsid w:val="00702F47"/>
    <w:rsid w:val="00715818"/>
    <w:rsid w:val="0074053C"/>
    <w:rsid w:val="00787159"/>
    <w:rsid w:val="007B7FC9"/>
    <w:rsid w:val="00800AF8"/>
    <w:rsid w:val="008679B9"/>
    <w:rsid w:val="008B0974"/>
    <w:rsid w:val="008B2DF4"/>
    <w:rsid w:val="008F0C2E"/>
    <w:rsid w:val="008F2501"/>
    <w:rsid w:val="00927E97"/>
    <w:rsid w:val="00A32C80"/>
    <w:rsid w:val="00A60EED"/>
    <w:rsid w:val="00A7332D"/>
    <w:rsid w:val="00AB7627"/>
    <w:rsid w:val="00AC43AA"/>
    <w:rsid w:val="00B13E49"/>
    <w:rsid w:val="00B16698"/>
    <w:rsid w:val="00B25C09"/>
    <w:rsid w:val="00B53D00"/>
    <w:rsid w:val="00B85258"/>
    <w:rsid w:val="00BD3B40"/>
    <w:rsid w:val="00BE524C"/>
    <w:rsid w:val="00C57E84"/>
    <w:rsid w:val="00C70E4F"/>
    <w:rsid w:val="00C8419F"/>
    <w:rsid w:val="00CD16BC"/>
    <w:rsid w:val="00CD4B5A"/>
    <w:rsid w:val="00D20A88"/>
    <w:rsid w:val="00D9161E"/>
    <w:rsid w:val="00E05442"/>
    <w:rsid w:val="00E42694"/>
    <w:rsid w:val="00E832B6"/>
    <w:rsid w:val="00E902E9"/>
    <w:rsid w:val="00ED2203"/>
    <w:rsid w:val="00ED2B51"/>
    <w:rsid w:val="00EF78DB"/>
    <w:rsid w:val="00F055F5"/>
    <w:rsid w:val="00F57881"/>
    <w:rsid w:val="00F87A70"/>
    <w:rsid w:val="00F92DCF"/>
    <w:rsid w:val="00FD2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EED"/>
    <w:pPr>
      <w:autoSpaceDE w:val="0"/>
      <w:autoSpaceDN w:val="0"/>
      <w:adjustRightInd w:val="0"/>
      <w:spacing w:after="0" w:line="240" w:lineRule="auto"/>
    </w:pPr>
    <w:rPr>
      <w:rFonts w:ascii="LGGNN L+ Palatino" w:hAnsi="LGGNN L+ Palatino" w:cs="LGGNN L+ Palatino"/>
      <w:color w:val="000000"/>
      <w:sz w:val="24"/>
      <w:szCs w:val="24"/>
    </w:rPr>
  </w:style>
  <w:style w:type="paragraph" w:customStyle="1" w:styleId="CM9">
    <w:name w:val="CM9"/>
    <w:basedOn w:val="Default"/>
    <w:next w:val="Default"/>
    <w:uiPriority w:val="99"/>
    <w:rsid w:val="00A60EED"/>
    <w:rPr>
      <w:rFonts w:cstheme="minorBidi"/>
      <w:color w:val="auto"/>
    </w:rPr>
  </w:style>
  <w:style w:type="paragraph" w:customStyle="1" w:styleId="CM42">
    <w:name w:val="CM42"/>
    <w:basedOn w:val="Default"/>
    <w:next w:val="Default"/>
    <w:uiPriority w:val="99"/>
    <w:rsid w:val="00A60EED"/>
    <w:rPr>
      <w:rFonts w:cstheme="minorBidi"/>
      <w:color w:val="auto"/>
    </w:rPr>
  </w:style>
  <w:style w:type="paragraph" w:customStyle="1" w:styleId="CM50">
    <w:name w:val="CM50"/>
    <w:basedOn w:val="Default"/>
    <w:next w:val="Default"/>
    <w:uiPriority w:val="99"/>
    <w:rsid w:val="00A60EED"/>
    <w:pPr>
      <w:spacing w:line="266" w:lineRule="atLeast"/>
    </w:pPr>
    <w:rPr>
      <w:rFonts w:ascii="LGGDM P+ Palatino" w:hAnsi="LGGDM P+ Palatino" w:cstheme="minorBidi"/>
      <w:color w:val="auto"/>
    </w:rPr>
  </w:style>
  <w:style w:type="paragraph" w:customStyle="1" w:styleId="CM405">
    <w:name w:val="CM405"/>
    <w:basedOn w:val="Default"/>
    <w:next w:val="Default"/>
    <w:uiPriority w:val="99"/>
    <w:rsid w:val="00A60EED"/>
    <w:rPr>
      <w:rFonts w:ascii="LGGEL K+ Palatino" w:hAnsi="LGGEL K+ Palatino" w:cstheme="minorBidi"/>
      <w:color w:val="auto"/>
    </w:rPr>
  </w:style>
  <w:style w:type="paragraph" w:customStyle="1" w:styleId="CM228">
    <w:name w:val="CM228"/>
    <w:basedOn w:val="Default"/>
    <w:next w:val="Default"/>
    <w:uiPriority w:val="99"/>
    <w:rsid w:val="00A60EED"/>
    <w:pPr>
      <w:spacing w:line="266" w:lineRule="atLeast"/>
    </w:pPr>
    <w:rPr>
      <w:rFonts w:ascii="LGGDM P+ Palatino" w:hAnsi="LGGDM P+ Palatino" w:cstheme="minorBidi"/>
      <w:color w:val="auto"/>
    </w:rPr>
  </w:style>
  <w:style w:type="paragraph" w:customStyle="1" w:styleId="CM70">
    <w:name w:val="CM70"/>
    <w:basedOn w:val="Default"/>
    <w:next w:val="Default"/>
    <w:uiPriority w:val="99"/>
    <w:rsid w:val="00A60EED"/>
    <w:pPr>
      <w:spacing w:line="266" w:lineRule="atLeast"/>
    </w:pPr>
    <w:rPr>
      <w:rFonts w:ascii="LGGDM P+ Palatino" w:hAnsi="LGGDM P+ Palatino" w:cstheme="minorBidi"/>
      <w:color w:val="auto"/>
    </w:rPr>
  </w:style>
  <w:style w:type="paragraph" w:customStyle="1" w:styleId="CM76">
    <w:name w:val="CM76"/>
    <w:basedOn w:val="Default"/>
    <w:next w:val="Default"/>
    <w:uiPriority w:val="99"/>
    <w:rsid w:val="00A60EED"/>
    <w:pPr>
      <w:spacing w:line="266" w:lineRule="atLeast"/>
    </w:pPr>
    <w:rPr>
      <w:rFonts w:ascii="LGGDM P+ Palatino" w:hAnsi="LGGDM P+ Palatino" w:cstheme="minorBidi"/>
      <w:color w:val="auto"/>
    </w:rPr>
  </w:style>
  <w:style w:type="paragraph" w:customStyle="1" w:styleId="CM186">
    <w:name w:val="CM186"/>
    <w:basedOn w:val="Default"/>
    <w:next w:val="Default"/>
    <w:uiPriority w:val="99"/>
    <w:rsid w:val="00B85258"/>
    <w:pPr>
      <w:spacing w:line="266" w:lineRule="atLeast"/>
    </w:pPr>
    <w:rPr>
      <w:rFonts w:ascii="LGGDM P+ Palatino" w:hAnsi="LGGDM P+ Palatino" w:cstheme="minorBidi"/>
      <w:color w:val="auto"/>
    </w:rPr>
  </w:style>
  <w:style w:type="paragraph" w:customStyle="1" w:styleId="CM41">
    <w:name w:val="CM41"/>
    <w:basedOn w:val="Default"/>
    <w:next w:val="Default"/>
    <w:uiPriority w:val="99"/>
    <w:rsid w:val="00677062"/>
    <w:pPr>
      <w:spacing w:line="271" w:lineRule="atLeast"/>
    </w:pPr>
    <w:rPr>
      <w:rFonts w:cstheme="minorBidi"/>
      <w:color w:val="auto"/>
    </w:rPr>
  </w:style>
  <w:style w:type="paragraph" w:customStyle="1" w:styleId="CM90">
    <w:name w:val="CM90"/>
    <w:basedOn w:val="Default"/>
    <w:next w:val="Default"/>
    <w:uiPriority w:val="99"/>
    <w:rsid w:val="00677062"/>
    <w:pPr>
      <w:spacing w:line="273" w:lineRule="atLeast"/>
    </w:pPr>
    <w:rPr>
      <w:rFonts w:cstheme="minorBidi"/>
      <w:color w:val="auto"/>
    </w:rPr>
  </w:style>
  <w:style w:type="paragraph" w:customStyle="1" w:styleId="CM110">
    <w:name w:val="CM110"/>
    <w:basedOn w:val="Default"/>
    <w:next w:val="Default"/>
    <w:uiPriority w:val="99"/>
    <w:rsid w:val="00677062"/>
    <w:pPr>
      <w:spacing w:line="276" w:lineRule="atLeast"/>
    </w:pPr>
    <w:rPr>
      <w:rFonts w:cstheme="minorBidi"/>
      <w:color w:val="auto"/>
    </w:rPr>
  </w:style>
  <w:style w:type="paragraph" w:customStyle="1" w:styleId="CM112">
    <w:name w:val="CM112"/>
    <w:basedOn w:val="Default"/>
    <w:next w:val="Default"/>
    <w:uiPriority w:val="99"/>
    <w:rsid w:val="00677062"/>
    <w:pPr>
      <w:spacing w:line="273" w:lineRule="atLeast"/>
    </w:pPr>
    <w:rPr>
      <w:rFonts w:ascii="LGGDM P+ Palatino" w:hAnsi="LGGDM P+ Palatino" w:cstheme="minorBidi"/>
      <w:color w:val="auto"/>
    </w:rPr>
  </w:style>
  <w:style w:type="paragraph" w:styleId="ListParagraph">
    <w:name w:val="List Paragraph"/>
    <w:basedOn w:val="Normal"/>
    <w:uiPriority w:val="34"/>
    <w:qFormat/>
    <w:rsid w:val="00355A78"/>
    <w:pPr>
      <w:ind w:left="720"/>
      <w:contextualSpacing/>
    </w:pPr>
  </w:style>
  <w:style w:type="character" w:styleId="HTMLCite">
    <w:name w:val="HTML Cite"/>
    <w:basedOn w:val="DefaultParagraphFont"/>
    <w:uiPriority w:val="99"/>
    <w:semiHidden/>
    <w:unhideWhenUsed/>
    <w:rsid w:val="00C57E84"/>
    <w:rPr>
      <w:i/>
      <w:iCs/>
    </w:rPr>
  </w:style>
  <w:style w:type="table" w:styleId="TableGrid">
    <w:name w:val="Table Grid"/>
    <w:basedOn w:val="TableNormal"/>
    <w:uiPriority w:val="59"/>
    <w:rsid w:val="005F3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Lynell</dc:creator>
  <cp:lastModifiedBy>Lynell</cp:lastModifiedBy>
  <cp:revision>2</cp:revision>
  <dcterms:created xsi:type="dcterms:W3CDTF">2014-08-04T21:22:00Z</dcterms:created>
  <dcterms:modified xsi:type="dcterms:W3CDTF">2014-08-04T21:22:00Z</dcterms:modified>
</cp:coreProperties>
</file>